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3A" w:rsidRPr="00463663" w:rsidRDefault="00294723" w:rsidP="00463663">
      <w:pPr>
        <w:spacing w:line="400" w:lineRule="exact"/>
        <w:jc w:val="center"/>
        <w:rPr>
          <w:rFonts w:eastAsia="標楷體"/>
          <w:b/>
          <w:color w:val="000000" w:themeColor="text1"/>
          <w:spacing w:val="-30"/>
          <w:sz w:val="32"/>
          <w:szCs w:val="32"/>
        </w:rPr>
      </w:pPr>
      <w:r w:rsidRPr="00463663">
        <w:rPr>
          <w:rFonts w:eastAsia="標楷體"/>
          <w:b/>
          <w:color w:val="000000" w:themeColor="text1"/>
          <w:spacing w:val="-30"/>
          <w:sz w:val="32"/>
          <w:szCs w:val="32"/>
        </w:rPr>
        <w:t>國立虎尾科技大學</w:t>
      </w:r>
      <w:r w:rsidRPr="00463663">
        <w:rPr>
          <w:rFonts w:eastAsia="標楷體" w:hint="eastAsia"/>
          <w:b/>
          <w:color w:val="000000" w:themeColor="text1"/>
          <w:spacing w:val="-30"/>
          <w:sz w:val="32"/>
          <w:szCs w:val="32"/>
        </w:rPr>
        <w:t>通識教育中心</w:t>
      </w:r>
      <w:r w:rsidRPr="00463663">
        <w:rPr>
          <w:rFonts w:eastAsia="標楷體"/>
          <w:b/>
          <w:color w:val="000000" w:themeColor="text1"/>
          <w:spacing w:val="-30"/>
          <w:sz w:val="32"/>
          <w:szCs w:val="32"/>
        </w:rPr>
        <w:t>教師升等評審標準暨評分表</w:t>
      </w:r>
      <w:r w:rsidR="00EA4AFE" w:rsidRPr="00463663">
        <w:rPr>
          <w:rFonts w:eastAsia="標楷體" w:hint="eastAsia"/>
          <w:b/>
          <w:color w:val="000000" w:themeColor="text1"/>
          <w:spacing w:val="-30"/>
          <w:sz w:val="32"/>
          <w:szCs w:val="32"/>
        </w:rPr>
        <w:t>【應用技術研發成果型】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761E2C" w:rsidRPr="00865878" w:rsidTr="00761E2C">
        <w:tc>
          <w:tcPr>
            <w:tcW w:w="5244" w:type="dxa"/>
          </w:tcPr>
          <w:p w:rsidR="00761E2C" w:rsidRPr="00865878" w:rsidRDefault="00761E2C" w:rsidP="0044584A">
            <w:pPr>
              <w:spacing w:line="220" w:lineRule="exact"/>
              <w:jc w:val="right"/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10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10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次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中心</w:t>
            </w:r>
            <w:r w:rsidRPr="00865878"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  <w:t>會議通過</w:t>
            </w:r>
          </w:p>
          <w:p w:rsidR="00761E2C" w:rsidRPr="00865878" w:rsidRDefault="00761E2C" w:rsidP="0044584A">
            <w:pPr>
              <w:spacing w:line="220" w:lineRule="exact"/>
              <w:jc w:val="right"/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25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105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次中心教評會議通過</w:t>
            </w:r>
          </w:p>
          <w:p w:rsidR="00761E2C" w:rsidRPr="00865878" w:rsidRDefault="00761E2C" w:rsidP="0044584A">
            <w:pPr>
              <w:spacing w:line="220" w:lineRule="exact"/>
              <w:jc w:val="right"/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17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 xml:space="preserve"> 106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次中心會議通過</w:t>
            </w:r>
          </w:p>
          <w:p w:rsidR="00761E2C" w:rsidRPr="00865878" w:rsidRDefault="00761E2C" w:rsidP="0044584A">
            <w:pPr>
              <w:spacing w:line="220" w:lineRule="exact"/>
              <w:jc w:val="right"/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 xml:space="preserve"> 106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次中心教評會議通過</w:t>
            </w:r>
          </w:p>
          <w:p w:rsidR="00761E2C" w:rsidRPr="00865878" w:rsidRDefault="00761E2C" w:rsidP="0044584A">
            <w:pPr>
              <w:spacing w:line="220" w:lineRule="exact"/>
              <w:jc w:val="right"/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107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 xml:space="preserve"> 106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次中心會議通過</w:t>
            </w:r>
          </w:p>
          <w:p w:rsidR="00EA4AFE" w:rsidRPr="00865878" w:rsidRDefault="00EA4AFE" w:rsidP="00EA4AFE">
            <w:pPr>
              <w:spacing w:line="220" w:lineRule="exact"/>
              <w:jc w:val="right"/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107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21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106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865878">
              <w:rPr>
                <w:rFonts w:eastAsia="標楷體" w:cs="DFHei-Md-HK-BF" w:hint="eastAsia"/>
                <w:color w:val="000000" w:themeColor="text1"/>
                <w:kern w:val="0"/>
                <w:sz w:val="18"/>
                <w:szCs w:val="18"/>
              </w:rPr>
              <w:t>次中心教評會通過</w:t>
            </w:r>
          </w:p>
          <w:p w:rsidR="00EA4AFE" w:rsidRPr="00463663" w:rsidRDefault="00463663" w:rsidP="00463663">
            <w:pPr>
              <w:spacing w:line="220" w:lineRule="exact"/>
              <w:jc w:val="right"/>
              <w:rPr>
                <w:rFonts w:eastAsia="標楷體" w:cs="DFHei-Md-HK-BF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110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9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8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 xml:space="preserve"> 110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1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次中心會議通過</w:t>
            </w:r>
          </w:p>
        </w:tc>
        <w:tc>
          <w:tcPr>
            <w:tcW w:w="5244" w:type="dxa"/>
          </w:tcPr>
          <w:p w:rsidR="00761E2C" w:rsidRPr="00865878" w:rsidRDefault="00761E2C" w:rsidP="0044584A">
            <w:pPr>
              <w:spacing w:line="220" w:lineRule="exact"/>
              <w:jc w:val="right"/>
              <w:rPr>
                <w:rFonts w:eastAsia="標楷體" w:cs="DFHei-Md-HK-BF"/>
                <w:kern w:val="0"/>
                <w:sz w:val="18"/>
                <w:szCs w:val="18"/>
              </w:rPr>
            </w:pP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110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9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23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日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110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學年度第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1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次中心教評會議通過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 xml:space="preserve">                                            </w:t>
            </w:r>
            <w:r w:rsidRPr="00865878">
              <w:rPr>
                <w:rFonts w:eastAsia="標楷體" w:cs="DFHei-Md-HK-BF"/>
                <w:kern w:val="0"/>
                <w:sz w:val="18"/>
                <w:szCs w:val="18"/>
              </w:rPr>
              <w:t xml:space="preserve"> 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 xml:space="preserve">                      110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年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10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月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8</w:t>
            </w:r>
            <w:r w:rsidRPr="00865878">
              <w:rPr>
                <w:rFonts w:eastAsia="標楷體" w:cs="DFHei-Md-HK-BF" w:hint="eastAsia"/>
                <w:kern w:val="0"/>
                <w:sz w:val="18"/>
                <w:szCs w:val="18"/>
              </w:rPr>
              <w:t>日核定實施</w:t>
            </w:r>
          </w:p>
          <w:p w:rsidR="00761E2C" w:rsidRPr="00865878" w:rsidRDefault="002157AD" w:rsidP="0044584A">
            <w:pPr>
              <w:spacing w:line="220" w:lineRule="exact"/>
              <w:jc w:val="right"/>
              <w:rPr>
                <w:rFonts w:eastAsia="標楷體"/>
                <w:sz w:val="18"/>
                <w:szCs w:val="18"/>
              </w:rPr>
            </w:pPr>
            <w:r w:rsidRPr="00865878">
              <w:rPr>
                <w:rFonts w:eastAsia="標楷體" w:hint="eastAsia"/>
                <w:sz w:val="18"/>
                <w:szCs w:val="18"/>
              </w:rPr>
              <w:t>112</w:t>
            </w:r>
            <w:r w:rsidRPr="00865878">
              <w:rPr>
                <w:rFonts w:eastAsia="標楷體" w:hint="eastAsia"/>
                <w:sz w:val="18"/>
                <w:szCs w:val="18"/>
              </w:rPr>
              <w:t>年</w:t>
            </w:r>
            <w:r w:rsidRPr="00865878">
              <w:rPr>
                <w:rFonts w:eastAsia="標楷體" w:hint="eastAsia"/>
                <w:sz w:val="18"/>
                <w:szCs w:val="18"/>
              </w:rPr>
              <w:t>03</w:t>
            </w:r>
            <w:r w:rsidRPr="00865878">
              <w:rPr>
                <w:rFonts w:eastAsia="標楷體" w:hint="eastAsia"/>
                <w:sz w:val="18"/>
                <w:szCs w:val="18"/>
              </w:rPr>
              <w:t>月</w:t>
            </w:r>
            <w:r w:rsidRPr="00865878">
              <w:rPr>
                <w:rFonts w:eastAsia="標楷體" w:hint="eastAsia"/>
                <w:sz w:val="18"/>
                <w:szCs w:val="18"/>
              </w:rPr>
              <w:t>29</w:t>
            </w:r>
            <w:r w:rsidRPr="00865878">
              <w:rPr>
                <w:rFonts w:eastAsia="標楷體" w:hint="eastAsia"/>
                <w:sz w:val="18"/>
                <w:szCs w:val="18"/>
              </w:rPr>
              <w:t>日</w:t>
            </w:r>
            <w:r w:rsidRPr="00865878">
              <w:rPr>
                <w:rFonts w:eastAsia="標楷體" w:hint="eastAsia"/>
                <w:sz w:val="18"/>
                <w:szCs w:val="18"/>
              </w:rPr>
              <w:t>111</w:t>
            </w:r>
            <w:r w:rsidRPr="00865878">
              <w:rPr>
                <w:rFonts w:eastAsia="標楷體" w:hint="eastAsia"/>
                <w:sz w:val="18"/>
                <w:szCs w:val="18"/>
              </w:rPr>
              <w:t>學年度第</w:t>
            </w:r>
            <w:r w:rsidRPr="00865878">
              <w:rPr>
                <w:rFonts w:eastAsia="標楷體" w:hint="eastAsia"/>
                <w:sz w:val="18"/>
                <w:szCs w:val="18"/>
              </w:rPr>
              <w:t>2</w:t>
            </w:r>
            <w:r w:rsidRPr="00865878">
              <w:rPr>
                <w:rFonts w:eastAsia="標楷體" w:hint="eastAsia"/>
                <w:sz w:val="18"/>
                <w:szCs w:val="18"/>
              </w:rPr>
              <w:t>次中心會議通過</w:t>
            </w:r>
          </w:p>
          <w:p w:rsidR="005900F2" w:rsidRPr="00865878" w:rsidRDefault="005900F2" w:rsidP="0044584A">
            <w:pPr>
              <w:spacing w:line="220" w:lineRule="exact"/>
              <w:jc w:val="right"/>
              <w:rPr>
                <w:rFonts w:eastAsia="標楷體"/>
                <w:color w:val="000000"/>
                <w:sz w:val="18"/>
                <w:szCs w:val="18"/>
                <w:shd w:val="clear" w:color="auto" w:fill="FFFFFF"/>
              </w:rPr>
            </w:pP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112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年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月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16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日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111</w:t>
            </w:r>
            <w:bookmarkStart w:id="0" w:name="_GoBack"/>
            <w:bookmarkEnd w:id="0"/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學年度第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次中心教評會議通過</w:t>
            </w:r>
          </w:p>
          <w:p w:rsidR="00EA4AFE" w:rsidRDefault="00EA4AFE" w:rsidP="0044584A">
            <w:pPr>
              <w:spacing w:line="220" w:lineRule="exact"/>
              <w:jc w:val="right"/>
              <w:rPr>
                <w:rFonts w:eastAsia="標楷體"/>
                <w:color w:val="000000"/>
                <w:sz w:val="18"/>
                <w:szCs w:val="18"/>
                <w:shd w:val="clear" w:color="auto" w:fill="FFFFFF"/>
              </w:rPr>
            </w:pP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112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年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月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日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112</w:t>
            </w:r>
            <w:r w:rsidR="00F76B1F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學年度第</w:t>
            </w:r>
            <w:r w:rsidR="00F76B1F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865878">
              <w:rPr>
                <w:rFonts w:eastAsia="標楷體" w:hint="eastAsia"/>
                <w:color w:val="000000"/>
                <w:sz w:val="18"/>
                <w:szCs w:val="18"/>
                <w:shd w:val="clear" w:color="auto" w:fill="FFFFFF"/>
              </w:rPr>
              <w:t>次中心教評通過</w:t>
            </w:r>
          </w:p>
          <w:p w:rsidR="00D42835" w:rsidRDefault="00D42835" w:rsidP="0044584A">
            <w:pPr>
              <w:spacing w:line="220" w:lineRule="exact"/>
              <w:jc w:val="right"/>
              <w:rPr>
                <w:rFonts w:eastAsia="標楷體" w:cs="DFHei-Md-HK-BF"/>
                <w:kern w:val="0"/>
                <w:sz w:val="18"/>
                <w:szCs w:val="18"/>
              </w:rPr>
            </w:pPr>
            <w:r>
              <w:rPr>
                <w:rFonts w:eastAsia="標楷體" w:cs="DFHei-Md-HK-BF" w:hint="eastAsia"/>
                <w:kern w:val="0"/>
                <w:sz w:val="18"/>
                <w:szCs w:val="18"/>
              </w:rPr>
              <w:t>112</w:t>
            </w:r>
            <w:r w:rsidRPr="00B5481E">
              <w:rPr>
                <w:rFonts w:eastAsia="標楷體" w:cs="DFHei-Md-HK-BF" w:hint="eastAsia"/>
                <w:kern w:val="0"/>
                <w:sz w:val="18"/>
                <w:szCs w:val="18"/>
              </w:rPr>
              <w:t>年</w:t>
            </w:r>
            <w:r>
              <w:rPr>
                <w:rFonts w:eastAsia="標楷體" w:cs="DFHei-Md-HK-BF" w:hint="eastAsia"/>
                <w:kern w:val="0"/>
                <w:sz w:val="18"/>
                <w:szCs w:val="18"/>
              </w:rPr>
              <w:t>12</w:t>
            </w:r>
            <w:r w:rsidRPr="00B5481E">
              <w:rPr>
                <w:rFonts w:eastAsia="標楷體" w:cs="DFHei-Md-HK-BF" w:hint="eastAsia"/>
                <w:kern w:val="0"/>
                <w:sz w:val="18"/>
                <w:szCs w:val="18"/>
              </w:rPr>
              <w:t>月</w:t>
            </w:r>
            <w:r>
              <w:rPr>
                <w:rFonts w:eastAsia="標楷體" w:cs="DFHei-Md-HK-BF" w:hint="eastAsia"/>
                <w:kern w:val="0"/>
                <w:sz w:val="18"/>
                <w:szCs w:val="18"/>
              </w:rPr>
              <w:t>26</w:t>
            </w:r>
            <w:r w:rsidRPr="00B5481E">
              <w:rPr>
                <w:rFonts w:eastAsia="標楷體" w:cs="DFHei-Md-HK-BF" w:hint="eastAsia"/>
                <w:kern w:val="0"/>
                <w:sz w:val="18"/>
                <w:szCs w:val="18"/>
              </w:rPr>
              <w:t>日</w:t>
            </w:r>
            <w:r>
              <w:rPr>
                <w:rFonts w:eastAsia="標楷體" w:cs="DFHei-Md-HK-BF" w:hint="eastAsia"/>
                <w:kern w:val="0"/>
                <w:sz w:val="18"/>
                <w:szCs w:val="18"/>
              </w:rPr>
              <w:t>112</w:t>
            </w:r>
            <w:r w:rsidRPr="00B5481E">
              <w:rPr>
                <w:rFonts w:eastAsia="標楷體" w:cs="DFHei-Md-HK-BF" w:hint="eastAsia"/>
                <w:kern w:val="0"/>
                <w:sz w:val="18"/>
                <w:szCs w:val="18"/>
              </w:rPr>
              <w:t>學年度第</w:t>
            </w:r>
            <w:r>
              <w:rPr>
                <w:rFonts w:eastAsia="標楷體" w:cs="DFHei-Md-HK-BF" w:hint="eastAsia"/>
                <w:kern w:val="0"/>
                <w:sz w:val="18"/>
                <w:szCs w:val="18"/>
              </w:rPr>
              <w:t>3</w:t>
            </w:r>
            <w:r w:rsidRPr="00B5481E">
              <w:rPr>
                <w:rFonts w:eastAsia="標楷體" w:cs="DFHei-Md-HK-BF" w:hint="eastAsia"/>
                <w:kern w:val="0"/>
                <w:sz w:val="18"/>
                <w:szCs w:val="18"/>
              </w:rPr>
              <w:t>次中心會議通過</w:t>
            </w:r>
          </w:p>
          <w:p w:rsidR="00463663" w:rsidRPr="00865878" w:rsidRDefault="00463663" w:rsidP="00CE1FC2">
            <w:pPr>
              <w:spacing w:line="220" w:lineRule="exact"/>
              <w:jc w:val="right"/>
              <w:rPr>
                <w:rFonts w:eastAsia="標楷體" w:cs="DFHei-Md-HK-BF"/>
                <w:color w:val="000000" w:themeColor="text1"/>
                <w:kern w:val="0"/>
                <w:sz w:val="18"/>
                <w:szCs w:val="18"/>
              </w:rPr>
            </w:pPr>
            <w:r w:rsidRPr="00CE1FC2">
              <w:rPr>
                <w:rFonts w:eastAsia="標楷體" w:cs="DFHei-Md-HK-BF" w:hint="eastAsia"/>
                <w:kern w:val="0"/>
                <w:sz w:val="20"/>
                <w:szCs w:val="20"/>
              </w:rPr>
              <w:t>113</w:t>
            </w:r>
            <w:r w:rsidRPr="00CE1FC2">
              <w:rPr>
                <w:rFonts w:eastAsia="標楷體" w:cs="DFHei-Md-HK-BF" w:hint="eastAsia"/>
                <w:kern w:val="0"/>
                <w:sz w:val="20"/>
                <w:szCs w:val="20"/>
              </w:rPr>
              <w:t>年</w:t>
            </w:r>
            <w:r w:rsidR="00CE1FC2" w:rsidRPr="00CE1FC2">
              <w:rPr>
                <w:rFonts w:eastAsia="標楷體" w:cs="DFHei-Md-HK-BF" w:hint="eastAsia"/>
                <w:kern w:val="0"/>
                <w:sz w:val="20"/>
                <w:szCs w:val="20"/>
              </w:rPr>
              <w:t>3</w:t>
            </w:r>
            <w:r w:rsidRPr="00CE1FC2">
              <w:rPr>
                <w:rFonts w:eastAsia="標楷體" w:cs="DFHei-Md-HK-BF" w:hint="eastAsia"/>
                <w:kern w:val="0"/>
                <w:sz w:val="20"/>
                <w:szCs w:val="20"/>
              </w:rPr>
              <w:t>月</w:t>
            </w:r>
            <w:r w:rsidR="00CE1FC2" w:rsidRPr="00CE1FC2">
              <w:rPr>
                <w:rFonts w:eastAsia="標楷體" w:cs="DFHei-Md-HK-BF" w:hint="eastAsia"/>
                <w:kern w:val="0"/>
                <w:sz w:val="20"/>
                <w:szCs w:val="20"/>
              </w:rPr>
              <w:t>13</w:t>
            </w:r>
            <w:r w:rsidRPr="00CE1FC2">
              <w:rPr>
                <w:rFonts w:eastAsia="標楷體" w:cs="DFHei-Md-HK-BF" w:hint="eastAsia"/>
                <w:kern w:val="0"/>
                <w:sz w:val="20"/>
                <w:szCs w:val="20"/>
              </w:rPr>
              <w:t>日核定實施</w:t>
            </w:r>
          </w:p>
        </w:tc>
      </w:tr>
    </w:tbl>
    <w:tbl>
      <w:tblPr>
        <w:tblW w:w="10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3103"/>
        <w:gridCol w:w="4551"/>
        <w:gridCol w:w="679"/>
      </w:tblGrid>
      <w:tr w:rsidR="00463663" w:rsidRPr="00865878" w:rsidTr="00463663">
        <w:trPr>
          <w:trHeight w:val="20"/>
        </w:trPr>
        <w:tc>
          <w:tcPr>
            <w:tcW w:w="2127" w:type="dxa"/>
            <w:gridSpan w:val="2"/>
            <w:shd w:val="clear" w:color="auto" w:fill="auto"/>
          </w:tcPr>
          <w:p w:rsidR="00463663" w:rsidRDefault="00463663" w:rsidP="00463663">
            <w:pPr>
              <w:spacing w:line="300" w:lineRule="exact"/>
              <w:jc w:val="both"/>
              <w:rPr>
                <w:rFonts w:eastAsia="標楷體"/>
              </w:rPr>
            </w:pPr>
            <w:r w:rsidRPr="00865878">
              <w:rPr>
                <w:rFonts w:eastAsia="標楷體" w:hint="eastAsia"/>
              </w:rPr>
              <w:t>姓名：</w:t>
            </w:r>
          </w:p>
          <w:p w:rsidR="00463663" w:rsidRPr="00865878" w:rsidRDefault="00463663" w:rsidP="0046366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103" w:type="dxa"/>
            <w:shd w:val="clear" w:color="auto" w:fill="auto"/>
          </w:tcPr>
          <w:p w:rsidR="00463663" w:rsidRPr="00865878" w:rsidRDefault="00463663" w:rsidP="00463663">
            <w:pPr>
              <w:spacing w:line="300" w:lineRule="exact"/>
              <w:jc w:val="both"/>
              <w:rPr>
                <w:rFonts w:eastAsia="標楷體"/>
              </w:rPr>
            </w:pPr>
            <w:r w:rsidRPr="00865878">
              <w:rPr>
                <w:rFonts w:eastAsia="標楷體" w:hint="eastAsia"/>
              </w:rPr>
              <w:t>現職職稱：</w:t>
            </w:r>
          </w:p>
        </w:tc>
        <w:tc>
          <w:tcPr>
            <w:tcW w:w="5230" w:type="dxa"/>
            <w:gridSpan w:val="2"/>
            <w:shd w:val="clear" w:color="auto" w:fill="auto"/>
          </w:tcPr>
          <w:p w:rsidR="00463663" w:rsidRPr="00865878" w:rsidRDefault="00463663" w:rsidP="00463663">
            <w:pPr>
              <w:spacing w:line="300" w:lineRule="exact"/>
              <w:jc w:val="both"/>
              <w:rPr>
                <w:rFonts w:eastAsia="標楷體"/>
              </w:rPr>
            </w:pPr>
            <w:r w:rsidRPr="00865878">
              <w:rPr>
                <w:rFonts w:eastAsia="標楷體" w:hint="eastAsia"/>
              </w:rPr>
              <w:t>擬申請升等職稱：</w:t>
            </w:r>
          </w:p>
        </w:tc>
      </w:tr>
      <w:tr w:rsidR="00FC4FC1" w:rsidRPr="00865878" w:rsidTr="00865878">
        <w:trPr>
          <w:trHeight w:val="20"/>
        </w:trPr>
        <w:tc>
          <w:tcPr>
            <w:tcW w:w="5230" w:type="dxa"/>
            <w:gridSpan w:val="3"/>
            <w:shd w:val="clear" w:color="auto" w:fill="auto"/>
          </w:tcPr>
          <w:p w:rsidR="00FC4FC1" w:rsidRPr="00865878" w:rsidRDefault="00FC4FC1" w:rsidP="00463663">
            <w:pPr>
              <w:spacing w:line="300" w:lineRule="exact"/>
              <w:jc w:val="both"/>
              <w:rPr>
                <w:rFonts w:eastAsia="標楷體"/>
              </w:rPr>
            </w:pPr>
            <w:r w:rsidRPr="00865878">
              <w:rPr>
                <w:rFonts w:eastAsia="標楷體" w:hint="eastAsia"/>
              </w:rPr>
              <w:t>前次同等級升等代表著作名稱：</w:t>
            </w:r>
          </w:p>
          <w:p w:rsidR="006A7BDB" w:rsidRPr="00865878" w:rsidRDefault="006A7BDB" w:rsidP="0046366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5230" w:type="dxa"/>
            <w:gridSpan w:val="2"/>
            <w:shd w:val="clear" w:color="auto" w:fill="auto"/>
          </w:tcPr>
          <w:p w:rsidR="00FC4FC1" w:rsidRPr="00865878" w:rsidRDefault="00FC4FC1" w:rsidP="00463663">
            <w:pPr>
              <w:spacing w:line="300" w:lineRule="exact"/>
              <w:jc w:val="both"/>
              <w:rPr>
                <w:rFonts w:eastAsia="標楷體"/>
              </w:rPr>
            </w:pPr>
            <w:r w:rsidRPr="00865878">
              <w:rPr>
                <w:rFonts w:eastAsia="標楷體" w:hint="eastAsia"/>
              </w:rPr>
              <w:t>本次升等代表著作名稱：</w:t>
            </w:r>
          </w:p>
        </w:tc>
      </w:tr>
      <w:tr w:rsidR="00585FC5" w:rsidRPr="00865878" w:rsidTr="00865878">
        <w:trPr>
          <w:trHeight w:val="2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85FC5" w:rsidRPr="00865878" w:rsidRDefault="00585FC5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評審項目</w:t>
            </w:r>
          </w:p>
          <w:p w:rsidR="00585FC5" w:rsidRPr="00865878" w:rsidRDefault="00585FC5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與配分</w:t>
            </w:r>
          </w:p>
        </w:tc>
        <w:tc>
          <w:tcPr>
            <w:tcW w:w="9326" w:type="dxa"/>
            <w:gridSpan w:val="4"/>
            <w:shd w:val="clear" w:color="auto" w:fill="D9D9D9" w:themeFill="background1" w:themeFillShade="D9"/>
            <w:vAlign w:val="center"/>
          </w:tcPr>
          <w:p w:rsidR="00585FC5" w:rsidRPr="00865878" w:rsidRDefault="00585FC5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評審細目與評分標準</w:t>
            </w:r>
          </w:p>
        </w:tc>
      </w:tr>
      <w:tr w:rsidR="00585FC5" w:rsidRPr="00865878" w:rsidTr="00865878">
        <w:trPr>
          <w:trHeight w:val="2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85FC5" w:rsidRPr="00865878" w:rsidRDefault="00585FC5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/>
                <w:b/>
                <w:color w:val="000000" w:themeColor="text1"/>
              </w:rPr>
              <w:t>研究</w:t>
            </w:r>
          </w:p>
          <w:p w:rsidR="00585FC5" w:rsidRPr="00865878" w:rsidRDefault="00585FC5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/>
                <w:b/>
                <w:color w:val="000000" w:themeColor="text1"/>
              </w:rPr>
              <w:t>(40</w:t>
            </w:r>
            <w:r w:rsidRPr="00865878">
              <w:rPr>
                <w:rFonts w:eastAsia="標楷體"/>
                <w:b/>
                <w:color w:val="000000" w:themeColor="text1"/>
              </w:rPr>
              <w:t>分</w:t>
            </w:r>
            <w:r w:rsidRPr="00865878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585FC5" w:rsidRPr="00865878" w:rsidRDefault="00585FC5" w:rsidP="00463663">
            <w:pPr>
              <w:tabs>
                <w:tab w:val="left" w:pos="502"/>
              </w:tabs>
              <w:spacing w:line="300" w:lineRule="exact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 w:hint="eastAsia"/>
                <w:b/>
                <w:spacing w:val="-6"/>
              </w:rPr>
              <w:t>一、</w:t>
            </w:r>
            <w:r w:rsidRPr="00865878">
              <w:rPr>
                <w:rFonts w:eastAsia="標楷體"/>
                <w:b/>
              </w:rPr>
              <w:t>基本標準</w:t>
            </w:r>
            <w:r w:rsidR="00AF5DCD" w:rsidRPr="00865878">
              <w:rPr>
                <w:rFonts w:eastAsia="標楷體" w:hint="eastAsia"/>
                <w:b/>
              </w:rPr>
              <w:t>(24</w:t>
            </w:r>
            <w:r w:rsidR="00AF5DCD" w:rsidRPr="00865878">
              <w:rPr>
                <w:rFonts w:eastAsia="標楷體" w:hint="eastAsia"/>
                <w:b/>
              </w:rPr>
              <w:t>分</w:t>
            </w:r>
            <w:r w:rsidR="00AF5DCD" w:rsidRPr="00865878">
              <w:rPr>
                <w:rFonts w:eastAsia="標楷體" w:hint="eastAsia"/>
                <w:b/>
              </w:rPr>
              <w:t>)</w:t>
            </w:r>
            <w:r w:rsidR="00AF5DCD" w:rsidRPr="00865878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679" w:type="dxa"/>
            <w:shd w:val="clear" w:color="auto" w:fill="auto"/>
          </w:tcPr>
          <w:p w:rsidR="00585FC5" w:rsidRPr="00865878" w:rsidRDefault="00585FC5" w:rsidP="00463663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評分</w:t>
            </w:r>
          </w:p>
        </w:tc>
      </w:tr>
      <w:tr w:rsidR="00E507B6" w:rsidRPr="00865878" w:rsidTr="00865878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E507B6" w:rsidRPr="00865878" w:rsidRDefault="00E507B6" w:rsidP="00463663">
            <w:pPr>
              <w:spacing w:line="300" w:lineRule="exact"/>
              <w:ind w:left="48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以應用技術研發成果升等者，須對特定技術之學理或實作有創新、改進或延伸應用之具體成果，應繳交應用技術報告以替代專門著作送審。</w:t>
            </w:r>
          </w:p>
          <w:p w:rsidR="00E507B6" w:rsidRPr="00865878" w:rsidRDefault="00E507B6" w:rsidP="00463663">
            <w:pPr>
              <w:spacing w:line="300" w:lineRule="exact"/>
              <w:ind w:left="48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教師需符合下列各職級升等條件之一，始得以應用技術報告申請升等。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具有發表（或已被接受）於國內外學術刊物</w:t>
            </w:r>
            <w:r w:rsidRPr="00865878">
              <w:rPr>
                <w:rFonts w:eastAsia="標楷體"/>
                <w:color w:val="000000" w:themeColor="text1"/>
              </w:rPr>
              <w:t>SCI</w:t>
            </w:r>
            <w:r w:rsidRPr="00865878">
              <w:rPr>
                <w:rFonts w:eastAsia="標楷體"/>
                <w:color w:val="000000" w:themeColor="text1"/>
              </w:rPr>
              <w:t>、</w:t>
            </w:r>
            <w:r w:rsidRPr="00865878">
              <w:rPr>
                <w:rFonts w:eastAsia="標楷體"/>
                <w:color w:val="000000" w:themeColor="text1"/>
              </w:rPr>
              <w:t>SSCI</w:t>
            </w:r>
            <w:r w:rsidRPr="00865878">
              <w:rPr>
                <w:rFonts w:eastAsia="標楷體"/>
                <w:color w:val="000000" w:themeColor="text1"/>
              </w:rPr>
              <w:t>、</w:t>
            </w:r>
            <w:r w:rsidRPr="00865878">
              <w:rPr>
                <w:rFonts w:eastAsia="標楷體"/>
                <w:color w:val="000000" w:themeColor="text1"/>
              </w:rPr>
              <w:t>TSSCI</w:t>
            </w:r>
            <w:r w:rsidRPr="00865878">
              <w:rPr>
                <w:rFonts w:eastAsia="標楷體" w:hint="eastAsia"/>
                <w:color w:val="000000" w:themeColor="text1"/>
              </w:rPr>
              <w:t>、</w:t>
            </w:r>
            <w:r w:rsidRPr="00865878">
              <w:rPr>
                <w:rFonts w:eastAsia="標楷體"/>
                <w:color w:val="000000" w:themeColor="text1"/>
              </w:rPr>
              <w:t>EI(</w:t>
            </w:r>
            <w:r w:rsidRPr="00865878">
              <w:rPr>
                <w:rFonts w:eastAsia="標楷體"/>
                <w:color w:val="000000" w:themeColor="text1"/>
              </w:rPr>
              <w:t>折半計算</w:t>
            </w:r>
            <w:r w:rsidRPr="00865878">
              <w:rPr>
                <w:rFonts w:eastAsia="標楷體"/>
                <w:color w:val="000000" w:themeColor="text1"/>
              </w:rPr>
              <w:t>)</w:t>
            </w:r>
            <w:r w:rsidRPr="00865878">
              <w:rPr>
                <w:rFonts w:eastAsia="標楷體"/>
                <w:color w:val="000000" w:themeColor="text1"/>
              </w:rPr>
              <w:t>之論文及發明專利證明，升等教授五件、副教授四件、助理教授二件。</w:t>
            </w:r>
            <w:r w:rsidRPr="00865878">
              <w:rPr>
                <w:rFonts w:eastAsia="標楷體"/>
                <w:color w:val="000000" w:themeColor="text1"/>
              </w:rPr>
              <w:t xml:space="preserve"> 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技術移轉金</w:t>
            </w:r>
            <w:r w:rsidRPr="00865878">
              <w:rPr>
                <w:rFonts w:eastAsia="標楷體"/>
                <w:color w:val="000000" w:themeColor="text1"/>
              </w:rPr>
              <w:t>(</w:t>
            </w:r>
            <w:r w:rsidRPr="00865878">
              <w:rPr>
                <w:rFonts w:eastAsia="標楷體"/>
                <w:color w:val="000000" w:themeColor="text1"/>
              </w:rPr>
              <w:t>含專利技轉、</w:t>
            </w:r>
            <w:r w:rsidRPr="00865878">
              <w:rPr>
                <w:rFonts w:eastAsia="標楷體"/>
                <w:color w:val="000000" w:themeColor="text1"/>
              </w:rPr>
              <w:t>know-how</w:t>
            </w:r>
            <w:r w:rsidRPr="00865878">
              <w:rPr>
                <w:rFonts w:eastAsia="標楷體"/>
                <w:color w:val="000000" w:themeColor="text1"/>
              </w:rPr>
              <w:t>技轉及先期技轉金</w:t>
            </w:r>
            <w:r w:rsidRPr="00865878">
              <w:rPr>
                <w:rFonts w:eastAsia="標楷體"/>
                <w:color w:val="000000" w:themeColor="text1"/>
              </w:rPr>
              <w:t>)</w:t>
            </w:r>
            <w:r w:rsidRPr="00865878">
              <w:rPr>
                <w:rFonts w:eastAsia="標楷體"/>
                <w:color w:val="000000" w:themeColor="text1"/>
              </w:rPr>
              <w:t>，實收入總額升等教授達</w:t>
            </w:r>
            <w:r w:rsidRPr="00865878">
              <w:rPr>
                <w:rFonts w:eastAsia="標楷體"/>
                <w:color w:val="000000" w:themeColor="text1"/>
              </w:rPr>
              <w:t>120</w:t>
            </w:r>
            <w:r w:rsidRPr="00865878">
              <w:rPr>
                <w:rFonts w:eastAsia="標楷體"/>
                <w:color w:val="000000" w:themeColor="text1"/>
              </w:rPr>
              <w:t>萬以上、副教授達</w:t>
            </w:r>
            <w:r w:rsidRPr="00865878">
              <w:rPr>
                <w:rFonts w:eastAsia="標楷體"/>
                <w:color w:val="000000" w:themeColor="text1"/>
              </w:rPr>
              <w:t>90</w:t>
            </w:r>
            <w:r w:rsidRPr="00865878">
              <w:rPr>
                <w:rFonts w:eastAsia="標楷體"/>
                <w:color w:val="000000" w:themeColor="text1"/>
              </w:rPr>
              <w:t>萬以上、助理教授達</w:t>
            </w:r>
            <w:r w:rsidRPr="00865878">
              <w:rPr>
                <w:rFonts w:eastAsia="標楷體"/>
                <w:color w:val="000000" w:themeColor="text1"/>
              </w:rPr>
              <w:t>60</w:t>
            </w:r>
            <w:r w:rsidRPr="00865878">
              <w:rPr>
                <w:rFonts w:eastAsia="標楷體"/>
                <w:color w:val="000000" w:themeColor="text1"/>
              </w:rPr>
              <w:t>萬以上。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5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產學合作計畫管理費累計金額</w:t>
            </w:r>
            <w:r w:rsidRPr="00865878">
              <w:rPr>
                <w:rFonts w:eastAsia="標楷體"/>
                <w:color w:val="000000" w:themeColor="text1"/>
              </w:rPr>
              <w:t>(</w:t>
            </w:r>
            <w:r w:rsidRPr="00865878">
              <w:rPr>
                <w:rFonts w:eastAsia="標楷體"/>
                <w:color w:val="000000" w:themeColor="text1"/>
              </w:rPr>
              <w:t>擔任計畫主持人且為企業出資</w:t>
            </w:r>
            <w:r w:rsidRPr="00865878">
              <w:rPr>
                <w:rFonts w:eastAsia="標楷體"/>
                <w:color w:val="000000" w:themeColor="text1"/>
              </w:rPr>
              <w:t>)</w:t>
            </w:r>
            <w:r w:rsidRPr="00865878">
              <w:rPr>
                <w:rFonts w:eastAsia="標楷體"/>
                <w:color w:val="000000" w:themeColor="text1"/>
              </w:rPr>
              <w:t>，升等教授達</w:t>
            </w:r>
            <w:r w:rsidRPr="00865878">
              <w:rPr>
                <w:rFonts w:eastAsia="標楷體"/>
                <w:color w:val="000000" w:themeColor="text1"/>
              </w:rPr>
              <w:t>75</w:t>
            </w:r>
            <w:r w:rsidRPr="00865878">
              <w:rPr>
                <w:rFonts w:eastAsia="標楷體"/>
                <w:color w:val="000000" w:themeColor="text1"/>
              </w:rPr>
              <w:t>萬以上、副教授達</w:t>
            </w:r>
            <w:r w:rsidRPr="00865878">
              <w:rPr>
                <w:rFonts w:eastAsia="標楷體"/>
                <w:color w:val="000000" w:themeColor="text1"/>
              </w:rPr>
              <w:t>60</w:t>
            </w:r>
            <w:r w:rsidRPr="00865878">
              <w:rPr>
                <w:rFonts w:eastAsia="標楷體"/>
                <w:color w:val="000000" w:themeColor="text1"/>
              </w:rPr>
              <w:t>萬以上、助理教授達</w:t>
            </w:r>
            <w:r w:rsidRPr="00865878">
              <w:rPr>
                <w:rFonts w:eastAsia="標楷體"/>
                <w:color w:val="000000" w:themeColor="text1"/>
              </w:rPr>
              <w:t>45</w:t>
            </w:r>
            <w:r w:rsidRPr="00865878">
              <w:rPr>
                <w:rFonts w:eastAsia="標楷體"/>
                <w:color w:val="000000" w:themeColor="text1"/>
              </w:rPr>
              <w:t>萬以上。</w:t>
            </w:r>
          </w:p>
        </w:tc>
        <w:tc>
          <w:tcPr>
            <w:tcW w:w="679" w:type="dxa"/>
            <w:shd w:val="clear" w:color="auto" w:fill="auto"/>
          </w:tcPr>
          <w:p w:rsidR="00E507B6" w:rsidRPr="00865878" w:rsidRDefault="00E507B6" w:rsidP="00463663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</w:tr>
      <w:tr w:rsidR="00E507B6" w:rsidRPr="00865878" w:rsidTr="00865878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65878">
              <w:rPr>
                <w:rFonts w:eastAsia="標楷體"/>
                <w:color w:val="000000" w:themeColor="text1"/>
                <w:sz w:val="28"/>
                <w:szCs w:val="28"/>
              </w:rPr>
              <w:softHyphen/>
            </w:r>
            <w:r w:rsidRPr="00865878">
              <w:rPr>
                <w:rFonts w:eastAsia="標楷體" w:hint="eastAsia"/>
                <w:b/>
                <w:color w:val="000000" w:themeColor="text1"/>
              </w:rPr>
              <w:t>二</w:t>
            </w:r>
            <w:r w:rsidRPr="00865878">
              <w:rPr>
                <w:rFonts w:eastAsia="標楷體"/>
                <w:b/>
                <w:color w:val="000000" w:themeColor="text1"/>
              </w:rPr>
              <w:t>、技術報告發表成績（</w:t>
            </w:r>
            <w:r w:rsidRPr="00865878">
              <w:rPr>
                <w:rFonts w:eastAsia="標楷體"/>
                <w:b/>
                <w:color w:val="000000" w:themeColor="text1"/>
              </w:rPr>
              <w:t>6</w:t>
            </w:r>
            <w:r w:rsidRPr="00865878">
              <w:rPr>
                <w:rFonts w:eastAsia="標楷體"/>
                <w:b/>
                <w:color w:val="000000" w:themeColor="text1"/>
              </w:rPr>
              <w:t>分）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評分</w:t>
            </w:r>
          </w:p>
        </w:tc>
      </w:tr>
      <w:tr w:rsidR="00E507B6" w:rsidRPr="00865878" w:rsidTr="00865878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 xml:space="preserve">     </w:t>
            </w:r>
            <w:r w:rsidRPr="00865878">
              <w:rPr>
                <w:rFonts w:eastAsia="標楷體"/>
                <w:color w:val="000000" w:themeColor="text1"/>
              </w:rPr>
              <w:t>根據升等教師技術報告發表評分。</w:t>
            </w:r>
          </w:p>
        </w:tc>
        <w:tc>
          <w:tcPr>
            <w:tcW w:w="679" w:type="dxa"/>
            <w:shd w:val="clear" w:color="auto" w:fill="auto"/>
          </w:tcPr>
          <w:p w:rsidR="00E507B6" w:rsidRPr="00865878" w:rsidRDefault="00E507B6" w:rsidP="00463663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</w:tr>
      <w:tr w:rsidR="00E507B6" w:rsidRPr="00865878" w:rsidTr="00865878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865878">
              <w:rPr>
                <w:rFonts w:eastAsia="標楷體"/>
                <w:b/>
                <w:color w:val="000000" w:themeColor="text1"/>
              </w:rPr>
              <w:t>三、書面資料列表（</w:t>
            </w:r>
            <w:r w:rsidRPr="00865878">
              <w:rPr>
                <w:rFonts w:eastAsia="標楷體"/>
                <w:b/>
                <w:color w:val="000000" w:themeColor="text1"/>
              </w:rPr>
              <w:t>10</w:t>
            </w:r>
            <w:r w:rsidRPr="00865878">
              <w:rPr>
                <w:rFonts w:eastAsia="標楷體"/>
                <w:b/>
                <w:color w:val="000000" w:themeColor="text1"/>
              </w:rPr>
              <w:t>分）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評分</w:t>
            </w:r>
          </w:p>
        </w:tc>
      </w:tr>
      <w:tr w:rsidR="00E507B6" w:rsidRPr="00865878" w:rsidTr="00865878">
        <w:trPr>
          <w:trHeight w:val="20"/>
        </w:trPr>
        <w:tc>
          <w:tcPr>
            <w:tcW w:w="1134" w:type="dxa"/>
            <w:vMerge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發表於國內外學術刊物</w:t>
            </w:r>
            <w:r w:rsidRPr="00865878">
              <w:rPr>
                <w:rFonts w:eastAsia="標楷體"/>
                <w:color w:val="000000" w:themeColor="text1"/>
              </w:rPr>
              <w:t>SCI</w:t>
            </w:r>
            <w:r w:rsidRPr="00865878">
              <w:rPr>
                <w:rFonts w:eastAsia="標楷體"/>
                <w:color w:val="000000" w:themeColor="text1"/>
              </w:rPr>
              <w:t>、</w:t>
            </w:r>
            <w:r w:rsidRPr="00865878">
              <w:rPr>
                <w:rFonts w:eastAsia="標楷體"/>
                <w:color w:val="000000" w:themeColor="text1"/>
              </w:rPr>
              <w:t>SSCI</w:t>
            </w:r>
            <w:r w:rsidRPr="00865878">
              <w:rPr>
                <w:rFonts w:eastAsia="標楷體"/>
                <w:color w:val="000000" w:themeColor="text1"/>
              </w:rPr>
              <w:t>、</w:t>
            </w:r>
            <w:r w:rsidRPr="00865878">
              <w:rPr>
                <w:rFonts w:eastAsia="標楷體"/>
                <w:color w:val="000000" w:themeColor="text1"/>
              </w:rPr>
              <w:t>TSSCI</w:t>
            </w:r>
            <w:r w:rsidRPr="00865878">
              <w:rPr>
                <w:rFonts w:eastAsia="標楷體" w:hint="eastAsia"/>
                <w:color w:val="000000" w:themeColor="text1"/>
              </w:rPr>
              <w:t>、</w:t>
            </w:r>
            <w:r w:rsidRPr="00865878">
              <w:rPr>
                <w:rFonts w:eastAsia="標楷體"/>
                <w:color w:val="000000" w:themeColor="text1"/>
              </w:rPr>
              <w:t>EI(</w:t>
            </w:r>
            <w:r w:rsidRPr="00865878">
              <w:rPr>
                <w:rFonts w:eastAsia="標楷體"/>
                <w:color w:val="000000" w:themeColor="text1"/>
              </w:rPr>
              <w:t>折半計算</w:t>
            </w:r>
            <w:proofErr w:type="gramStart"/>
            <w:r w:rsidRPr="00865878">
              <w:rPr>
                <w:rFonts w:eastAsia="標楷體"/>
                <w:color w:val="000000" w:themeColor="text1"/>
              </w:rPr>
              <w:t>）</w:t>
            </w:r>
            <w:proofErr w:type="gramEnd"/>
            <w:r w:rsidRPr="00865878">
              <w:rPr>
                <w:rFonts w:eastAsia="標楷體"/>
                <w:color w:val="000000" w:themeColor="text1"/>
              </w:rPr>
              <w:t>之論文或其他具有審查制度之學術期刊論文。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已出版（符合出版法）之學術專門著作。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參加國際或全國學術會議發表論文。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與教學有關之發明或新型專利證明。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產學合作及相關研究成果或作品之技術轉移或商品化。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獲</w:t>
            </w:r>
            <w:r w:rsidRPr="00865878">
              <w:rPr>
                <w:rFonts w:eastAsia="標楷體"/>
                <w:bCs/>
                <w:color w:val="000000" w:themeColor="text1"/>
              </w:rPr>
              <w:t>政府部門專題研究計畫</w:t>
            </w:r>
            <w:r w:rsidRPr="00463663">
              <w:rPr>
                <w:rFonts w:eastAsia="標楷體"/>
                <w:bCs/>
              </w:rPr>
              <w:t>補助、</w:t>
            </w:r>
            <w:r w:rsidRPr="00463663">
              <w:rPr>
                <w:rFonts w:eastAsia="標楷體" w:hint="eastAsia"/>
              </w:rPr>
              <w:t>國科會</w:t>
            </w:r>
            <w:r w:rsidRPr="00463663">
              <w:rPr>
                <w:rFonts w:eastAsia="標楷體"/>
                <w:bCs/>
              </w:rPr>
              <w:t>研究獎勵</w:t>
            </w:r>
            <w:r w:rsidRPr="00463663">
              <w:rPr>
                <w:rFonts w:eastAsia="標楷體"/>
                <w:bCs/>
              </w:rPr>
              <w:t>(</w:t>
            </w:r>
            <w:r w:rsidRPr="00463663">
              <w:rPr>
                <w:rFonts w:eastAsia="標楷體"/>
                <w:bCs/>
              </w:rPr>
              <w:t>傑</w:t>
            </w:r>
            <w:r w:rsidRPr="00865878">
              <w:rPr>
                <w:rFonts w:eastAsia="標楷體"/>
                <w:bCs/>
                <w:color w:val="000000" w:themeColor="text1"/>
              </w:rPr>
              <w:t>出獎、吳大猷獎、研究主持費</w:t>
            </w:r>
            <w:r w:rsidRPr="00865878">
              <w:rPr>
                <w:rFonts w:eastAsia="標楷體"/>
                <w:bCs/>
                <w:color w:val="000000" w:themeColor="text1"/>
              </w:rPr>
              <w:t>)</w:t>
            </w:r>
            <w:r w:rsidRPr="00865878">
              <w:rPr>
                <w:rFonts w:eastAsia="標楷體"/>
                <w:bCs/>
                <w:color w:val="000000" w:themeColor="text1"/>
              </w:rPr>
              <w:t>、其它中央部會研究獎勵或其他學術榮譽。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bCs/>
                <w:color w:val="000000" w:themeColor="text1"/>
              </w:rPr>
              <w:t>參加國際發明展或競賽獲獎。</w:t>
            </w:r>
          </w:p>
          <w:p w:rsidR="00E507B6" w:rsidRPr="00865878" w:rsidRDefault="00E507B6" w:rsidP="00463663">
            <w:pPr>
              <w:pStyle w:val="ac"/>
              <w:numPr>
                <w:ilvl w:val="0"/>
                <w:numId w:val="16"/>
              </w:numPr>
              <w:adjustRightInd w:val="0"/>
              <w:snapToGrid w:val="0"/>
              <w:spacing w:line="300" w:lineRule="exact"/>
              <w:ind w:leftChars="0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其他相關資料列表。</w:t>
            </w:r>
          </w:p>
        </w:tc>
        <w:tc>
          <w:tcPr>
            <w:tcW w:w="679" w:type="dxa"/>
            <w:shd w:val="clear" w:color="auto" w:fill="auto"/>
          </w:tcPr>
          <w:p w:rsidR="00E507B6" w:rsidRPr="00865878" w:rsidRDefault="00E507B6" w:rsidP="00463663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</w:tr>
      <w:tr w:rsidR="00E507B6" w:rsidRPr="00865878" w:rsidTr="009968F0">
        <w:trPr>
          <w:trHeight w:val="20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E507B6" w:rsidRDefault="00E507B6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研究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本項目總得分</w:t>
            </w:r>
          </w:p>
          <w:p w:rsidR="00463663" w:rsidRPr="00865878" w:rsidRDefault="00463663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E507B6" w:rsidRPr="00865878" w:rsidRDefault="00E507B6" w:rsidP="00463663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E507B6" w:rsidRPr="00865878" w:rsidRDefault="00E507B6">
      <w:pPr>
        <w:rPr>
          <w:rFonts w:eastAsia="標楷體"/>
        </w:rPr>
      </w:pPr>
    </w:p>
    <w:p w:rsidR="00865878" w:rsidRPr="00865878" w:rsidRDefault="00865878">
      <w:pPr>
        <w:rPr>
          <w:rFonts w:eastAsia="標楷體"/>
        </w:rPr>
      </w:pPr>
      <w:r w:rsidRPr="00865878">
        <w:rPr>
          <w:rFonts w:eastAsia="標楷體"/>
        </w:rPr>
        <w:br w:type="page"/>
      </w:r>
    </w:p>
    <w:tbl>
      <w:tblPr>
        <w:tblW w:w="501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474"/>
        <w:gridCol w:w="6"/>
        <w:gridCol w:w="989"/>
        <w:gridCol w:w="29"/>
      </w:tblGrid>
      <w:tr w:rsidR="00104A99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shd w:val="clear" w:color="auto" w:fill="D9D9D9" w:themeFill="background1" w:themeFillShade="D9"/>
            <w:vAlign w:val="center"/>
          </w:tcPr>
          <w:p w:rsidR="00104A99" w:rsidRPr="00865878" w:rsidRDefault="0088741E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</w:rPr>
              <w:lastRenderedPageBreak/>
              <w:br w:type="page"/>
            </w:r>
            <w:r w:rsidR="00104A99" w:rsidRPr="00865878">
              <w:rPr>
                <w:rFonts w:eastAsia="標楷體"/>
                <w:color w:val="000000" w:themeColor="text1"/>
              </w:rPr>
              <w:t>評審項目</w:t>
            </w:r>
          </w:p>
          <w:p w:rsidR="00104A99" w:rsidRPr="00865878" w:rsidRDefault="00104A99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與配分</w:t>
            </w:r>
          </w:p>
        </w:tc>
        <w:tc>
          <w:tcPr>
            <w:tcW w:w="4501" w:type="pct"/>
            <w:gridSpan w:val="3"/>
            <w:shd w:val="clear" w:color="auto" w:fill="D9D9D9" w:themeFill="background1" w:themeFillShade="D9"/>
            <w:vAlign w:val="center"/>
          </w:tcPr>
          <w:p w:rsidR="00104A99" w:rsidRPr="00865878" w:rsidRDefault="00104A99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評審細目與評分標準</w:t>
            </w:r>
          </w:p>
        </w:tc>
      </w:tr>
      <w:tr w:rsidR="00104A99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vMerge w:val="restart"/>
            <w:vAlign w:val="center"/>
          </w:tcPr>
          <w:p w:rsidR="00104A99" w:rsidRPr="00865878" w:rsidRDefault="00104A99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65878">
              <w:rPr>
                <w:rFonts w:eastAsia="標楷體"/>
                <w:b/>
                <w:color w:val="000000" w:themeColor="text1"/>
                <w:sz w:val="28"/>
              </w:rPr>
              <w:t>教學</w:t>
            </w:r>
          </w:p>
          <w:p w:rsidR="00104A99" w:rsidRPr="00865878" w:rsidRDefault="00104A99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65878">
              <w:rPr>
                <w:rFonts w:eastAsia="標楷體"/>
                <w:b/>
                <w:color w:val="000000" w:themeColor="text1"/>
                <w:sz w:val="28"/>
              </w:rPr>
              <w:t>(30</w:t>
            </w:r>
            <w:r w:rsidRPr="00865878">
              <w:rPr>
                <w:rFonts w:eastAsia="標楷體"/>
                <w:b/>
                <w:color w:val="000000" w:themeColor="text1"/>
                <w:sz w:val="28"/>
              </w:rPr>
              <w:t>分</w:t>
            </w:r>
            <w:r w:rsidRPr="0086587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4031" w:type="pct"/>
            <w:gridSpan w:val="2"/>
            <w:shd w:val="clear" w:color="auto" w:fill="auto"/>
            <w:vAlign w:val="center"/>
          </w:tcPr>
          <w:p w:rsidR="00104A99" w:rsidRPr="00865878" w:rsidRDefault="00104A99" w:rsidP="00463663">
            <w:pPr>
              <w:spacing w:line="300" w:lineRule="exact"/>
              <w:ind w:left="561" w:hangingChars="200" w:hanging="561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一、教學項目基本標準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分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04A99" w:rsidRPr="00865878" w:rsidRDefault="00104A99" w:rsidP="00463663">
            <w:pPr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評分</w:t>
            </w:r>
          </w:p>
        </w:tc>
      </w:tr>
      <w:tr w:rsidR="00104A99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vMerge/>
            <w:vAlign w:val="center"/>
          </w:tcPr>
          <w:p w:rsidR="00104A99" w:rsidRPr="00865878" w:rsidRDefault="00104A99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031" w:type="pct"/>
            <w:gridSpan w:val="2"/>
            <w:shd w:val="clear" w:color="auto" w:fill="auto"/>
            <w:vAlign w:val="center"/>
          </w:tcPr>
          <w:p w:rsidR="00104A99" w:rsidRPr="00865878" w:rsidRDefault="00104A99" w:rsidP="00463663">
            <w:pPr>
              <w:pStyle w:val="ac"/>
              <w:numPr>
                <w:ilvl w:val="0"/>
                <w:numId w:val="8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專任現任教師職級年資滿三年。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8"/>
              </w:numPr>
              <w:spacing w:line="300" w:lineRule="exact"/>
              <w:ind w:left="955" w:hanging="475"/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</w:pPr>
            <w:r w:rsidRPr="00865878">
              <w:rPr>
                <w:rFonts w:eastAsia="標楷體"/>
                <w:color w:val="000000" w:themeColor="text1"/>
              </w:rPr>
              <w:t>平均每學期符合基本授課時數</w:t>
            </w:r>
            <w:r w:rsidRPr="00865878">
              <w:rPr>
                <w:rFonts w:eastAsia="標楷體"/>
                <w:color w:val="000000" w:themeColor="text1"/>
              </w:rPr>
              <w:t>(</w:t>
            </w:r>
            <w:r w:rsidRPr="00865878">
              <w:rPr>
                <w:rFonts w:eastAsia="標楷體"/>
                <w:color w:val="000000" w:themeColor="text1"/>
              </w:rPr>
              <w:t>含依規定</w:t>
            </w:r>
            <w:proofErr w:type="gramStart"/>
            <w:r w:rsidRPr="00865878">
              <w:rPr>
                <w:rFonts w:eastAsia="標楷體"/>
                <w:color w:val="000000" w:themeColor="text1"/>
              </w:rPr>
              <w:t>減授時</w:t>
            </w:r>
            <w:proofErr w:type="gramEnd"/>
            <w:r w:rsidRPr="00865878">
              <w:rPr>
                <w:rFonts w:eastAsia="標楷體"/>
                <w:color w:val="000000" w:themeColor="text1"/>
              </w:rPr>
              <w:t>數</w:t>
            </w:r>
            <w:r w:rsidRPr="00865878">
              <w:rPr>
                <w:rFonts w:eastAsia="標楷體"/>
                <w:color w:val="000000" w:themeColor="text1"/>
              </w:rPr>
              <w:t>)</w:t>
            </w:r>
            <w:r w:rsidRPr="00865878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04A99" w:rsidRPr="00865878" w:rsidRDefault="00104A99" w:rsidP="00463663">
            <w:pPr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</w:tr>
      <w:tr w:rsidR="00104A99" w:rsidRPr="00865878" w:rsidTr="00853F5E">
        <w:trPr>
          <w:gridAfter w:val="1"/>
          <w:wAfter w:w="14" w:type="pct"/>
          <w:cantSplit/>
          <w:trHeight w:val="302"/>
        </w:trPr>
        <w:tc>
          <w:tcPr>
            <w:tcW w:w="485" w:type="pct"/>
            <w:vMerge/>
          </w:tcPr>
          <w:p w:rsidR="00104A99" w:rsidRPr="00865878" w:rsidRDefault="00104A99" w:rsidP="004636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031" w:type="pct"/>
            <w:gridSpan w:val="2"/>
            <w:shd w:val="clear" w:color="auto" w:fill="auto"/>
            <w:vAlign w:val="center"/>
          </w:tcPr>
          <w:p w:rsidR="00104A99" w:rsidRPr="00865878" w:rsidRDefault="00104A99" w:rsidP="00463663">
            <w:pPr>
              <w:spacing w:line="300" w:lineRule="exact"/>
              <w:ind w:left="537" w:hangingChars="200" w:hanging="537"/>
              <w:jc w:val="both"/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</w:pPr>
            <w:r w:rsidRPr="00865878"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  <w:t>二、其他教學項目列表</w:t>
            </w:r>
            <w:r w:rsidRPr="00865878">
              <w:rPr>
                <w:rFonts w:eastAsia="標楷體" w:hint="eastAsia"/>
                <w:b/>
                <w:color w:val="000000" w:themeColor="text1"/>
                <w:spacing w:val="-6"/>
                <w:sz w:val="28"/>
                <w:szCs w:val="28"/>
              </w:rPr>
              <w:t>(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分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04A99" w:rsidRPr="00865878" w:rsidRDefault="00104A99" w:rsidP="00463663">
            <w:pPr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評分</w:t>
            </w:r>
          </w:p>
        </w:tc>
      </w:tr>
      <w:tr w:rsidR="00104A99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vMerge/>
          </w:tcPr>
          <w:p w:rsidR="00104A99" w:rsidRPr="00865878" w:rsidRDefault="00104A99" w:rsidP="004636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031" w:type="pct"/>
            <w:gridSpan w:val="2"/>
            <w:shd w:val="clear" w:color="auto" w:fill="auto"/>
            <w:vAlign w:val="center"/>
          </w:tcPr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升等前</w:t>
            </w:r>
            <w:r w:rsidRPr="00865878">
              <w:rPr>
                <w:rFonts w:eastAsia="標楷體" w:hint="eastAsia"/>
                <w:color w:val="000000" w:themeColor="text1"/>
              </w:rPr>
              <w:t>5</w:t>
            </w:r>
            <w:r w:rsidRPr="00865878">
              <w:rPr>
                <w:rFonts w:eastAsia="標楷體" w:hint="eastAsia"/>
                <w:color w:val="000000" w:themeColor="text1"/>
              </w:rPr>
              <w:t>年指導學生專題製作。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指導學生代表學校參與校外比賽獲獎，</w:t>
            </w:r>
            <w:proofErr w:type="gramStart"/>
            <w:r w:rsidRPr="00865878">
              <w:rPr>
                <w:rFonts w:eastAsia="標楷體" w:hint="eastAsia"/>
                <w:color w:val="000000" w:themeColor="text1"/>
              </w:rPr>
              <w:t>經教評</w:t>
            </w:r>
            <w:proofErr w:type="gramEnd"/>
            <w:r w:rsidRPr="00865878">
              <w:rPr>
                <w:rFonts w:eastAsia="標楷體" w:hint="eastAsia"/>
                <w:color w:val="000000" w:themeColor="text1"/>
              </w:rPr>
              <w:t>會認可者。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proofErr w:type="gramStart"/>
            <w:r w:rsidRPr="00865878">
              <w:rPr>
                <w:rFonts w:eastAsia="標楷體" w:hint="eastAsia"/>
                <w:color w:val="000000" w:themeColor="text1"/>
              </w:rPr>
              <w:t>在原級職</w:t>
            </w:r>
            <w:proofErr w:type="gramEnd"/>
            <w:r w:rsidRPr="00865878">
              <w:rPr>
                <w:rFonts w:eastAsia="標楷體" w:hint="eastAsia"/>
                <w:color w:val="000000" w:themeColor="text1"/>
              </w:rPr>
              <w:t>內編著之教學講義，獲教育部獎勵，其他講義教材</w:t>
            </w:r>
            <w:proofErr w:type="gramStart"/>
            <w:r w:rsidRPr="00865878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865878">
              <w:rPr>
                <w:rFonts w:eastAsia="標楷體" w:hint="eastAsia"/>
                <w:color w:val="000000" w:themeColor="text1"/>
              </w:rPr>
              <w:t>需具目錄、頁數、為原始編者。內容具完整性、並經打印提供本校學生普遍使用者</w:t>
            </w:r>
            <w:proofErr w:type="gramStart"/>
            <w:r w:rsidRPr="00865878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  <w:r w:rsidRPr="00865878">
              <w:rPr>
                <w:rFonts w:eastAsia="標楷體" w:hint="eastAsia"/>
                <w:color w:val="000000" w:themeColor="text1"/>
              </w:rPr>
              <w:t>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指導學生參與大專生</w:t>
            </w:r>
            <w:r w:rsidRPr="00463663">
              <w:rPr>
                <w:rFonts w:eastAsia="標楷體" w:hint="eastAsia"/>
              </w:rPr>
              <w:t>國科會</w:t>
            </w:r>
            <w:r w:rsidRPr="00865878">
              <w:rPr>
                <w:rFonts w:eastAsia="標楷體" w:hint="eastAsia"/>
                <w:color w:val="000000" w:themeColor="text1"/>
              </w:rPr>
              <w:t>計畫或相關計畫並獲通過者。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bCs/>
                <w:color w:val="000000" w:themeColor="text1"/>
              </w:rPr>
              <w:t>支援</w:t>
            </w:r>
            <w:r w:rsidRPr="00865878">
              <w:rPr>
                <w:rFonts w:eastAsia="標楷體" w:hint="eastAsia"/>
                <w:color w:val="000000" w:themeColor="text1"/>
              </w:rPr>
              <w:t>通識課程、跨領域學程、推廣學分班或碩士在職專班。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教學優良獲獎者。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個人教學相關領域專業證照。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  <w:spacing w:val="-6"/>
              </w:rPr>
              <w:t>升等前</w:t>
            </w:r>
            <w:r w:rsidRPr="00865878">
              <w:rPr>
                <w:rFonts w:eastAsia="標楷體" w:hint="eastAsia"/>
                <w:color w:val="000000" w:themeColor="text1"/>
                <w:spacing w:val="-6"/>
              </w:rPr>
              <w:t>5</w:t>
            </w:r>
            <w:r w:rsidRPr="00865878">
              <w:rPr>
                <w:rFonts w:eastAsia="標楷體" w:hint="eastAsia"/>
                <w:color w:val="000000" w:themeColor="text1"/>
                <w:spacing w:val="-6"/>
              </w:rPr>
              <w:t>年</w:t>
            </w:r>
            <w:r w:rsidRPr="00865878">
              <w:rPr>
                <w:rFonts w:eastAsia="標楷體" w:hint="eastAsia"/>
                <w:color w:val="000000" w:themeColor="text1"/>
              </w:rPr>
              <w:t>教學評量成績表列。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出版教學專書。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50" w:hanging="475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擔</w:t>
            </w:r>
            <w:r w:rsidRPr="00865878">
              <w:rPr>
                <w:rFonts w:eastAsia="標楷體" w:hint="eastAsia"/>
                <w:color w:val="000000" w:themeColor="text1"/>
                <w:spacing w:val="-8"/>
              </w:rPr>
              <w:t>任教學相關講座或訓練之主講人或協辦相關工作。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Chars="0" w:left="966" w:hanging="491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以外語進行教學授課。</w:t>
            </w:r>
          </w:p>
          <w:p w:rsidR="00104A99" w:rsidRPr="00865878" w:rsidRDefault="00104A99" w:rsidP="00463663">
            <w:pPr>
              <w:pStyle w:val="ac"/>
              <w:numPr>
                <w:ilvl w:val="0"/>
                <w:numId w:val="9"/>
              </w:numPr>
              <w:spacing w:line="300" w:lineRule="exact"/>
              <w:ind w:left="955" w:hanging="475"/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其他相關資料列表。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04A99" w:rsidRPr="00865878" w:rsidRDefault="00104A99" w:rsidP="00463663">
            <w:pPr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</w:tr>
      <w:tr w:rsidR="00DE06AF" w:rsidRPr="00865878" w:rsidTr="00853F5E">
        <w:trPr>
          <w:gridAfter w:val="1"/>
          <w:wAfter w:w="14" w:type="pct"/>
          <w:cantSplit/>
          <w:trHeight w:val="20"/>
        </w:trPr>
        <w:tc>
          <w:tcPr>
            <w:tcW w:w="4516" w:type="pct"/>
            <w:gridSpan w:val="3"/>
            <w:shd w:val="clear" w:color="auto" w:fill="auto"/>
            <w:vAlign w:val="center"/>
          </w:tcPr>
          <w:p w:rsidR="00DE06AF" w:rsidRDefault="00DE06AF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教學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9968F0">
              <w:rPr>
                <w:rFonts w:eastAsia="標楷體"/>
                <w:b/>
                <w:color w:val="000000" w:themeColor="text1"/>
                <w:sz w:val="28"/>
                <w:szCs w:val="28"/>
              </w:rPr>
              <w:t>本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項目總得分</w:t>
            </w:r>
          </w:p>
          <w:p w:rsidR="00FC575F" w:rsidRPr="00865878" w:rsidRDefault="00FC575F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DE06AF" w:rsidRPr="00865878" w:rsidRDefault="00DE06AF" w:rsidP="00463663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4142B3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142B3" w:rsidRPr="00865878" w:rsidRDefault="004142B3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評審項目</w:t>
            </w:r>
          </w:p>
          <w:p w:rsidR="004142B3" w:rsidRPr="00865878" w:rsidRDefault="004142B3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與配分</w:t>
            </w:r>
          </w:p>
        </w:tc>
        <w:tc>
          <w:tcPr>
            <w:tcW w:w="4501" w:type="pct"/>
            <w:gridSpan w:val="3"/>
            <w:shd w:val="clear" w:color="auto" w:fill="D9D9D9" w:themeFill="background1" w:themeFillShade="D9"/>
            <w:vAlign w:val="center"/>
          </w:tcPr>
          <w:p w:rsidR="004142B3" w:rsidRPr="00865878" w:rsidRDefault="004142B3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  <w:spacing w:val="-6"/>
              </w:rPr>
            </w:pPr>
            <w:r w:rsidRPr="00865878">
              <w:rPr>
                <w:rFonts w:eastAsia="標楷體"/>
                <w:color w:val="000000" w:themeColor="text1"/>
              </w:rPr>
              <w:t>評審細目與評分標準</w:t>
            </w:r>
          </w:p>
        </w:tc>
      </w:tr>
      <w:tr w:rsidR="004142B3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vMerge w:val="restart"/>
            <w:vAlign w:val="center"/>
          </w:tcPr>
          <w:p w:rsidR="004142B3" w:rsidRPr="00865878" w:rsidRDefault="004142B3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65878">
              <w:rPr>
                <w:rFonts w:eastAsia="標楷體"/>
                <w:b/>
                <w:color w:val="000000" w:themeColor="text1"/>
                <w:sz w:val="28"/>
              </w:rPr>
              <w:t>服務及輔導</w:t>
            </w:r>
          </w:p>
          <w:p w:rsidR="004142B3" w:rsidRPr="00865878" w:rsidRDefault="004142B3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65878">
              <w:rPr>
                <w:rFonts w:eastAsia="標楷體"/>
                <w:b/>
                <w:color w:val="000000" w:themeColor="text1"/>
                <w:sz w:val="28"/>
              </w:rPr>
              <w:t>(30</w:t>
            </w:r>
            <w:r w:rsidRPr="00865878">
              <w:rPr>
                <w:rFonts w:eastAsia="標楷體"/>
                <w:b/>
                <w:color w:val="000000" w:themeColor="text1"/>
                <w:sz w:val="28"/>
              </w:rPr>
              <w:t>分</w:t>
            </w:r>
            <w:r w:rsidRPr="00865878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</w:tc>
        <w:tc>
          <w:tcPr>
            <w:tcW w:w="4028" w:type="pct"/>
            <w:shd w:val="clear" w:color="auto" w:fill="auto"/>
            <w:vAlign w:val="center"/>
          </w:tcPr>
          <w:p w:rsidR="004142B3" w:rsidRPr="00865878" w:rsidRDefault="004142B3" w:rsidP="00463663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</w:pPr>
            <w:r w:rsidRPr="00865878"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  <w:t>一、服務及輔導項目基本標準（</w:t>
            </w:r>
            <w:r w:rsidRPr="00865878"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  <w:t>15</w:t>
            </w:r>
            <w:r w:rsidRPr="00865878"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  <w:t>分）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4142B3" w:rsidRPr="00865878" w:rsidRDefault="004142B3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  <w:spacing w:val="-6"/>
              </w:rPr>
            </w:pPr>
            <w:r w:rsidRPr="00865878">
              <w:rPr>
                <w:rFonts w:eastAsia="標楷體"/>
                <w:color w:val="000000" w:themeColor="text1"/>
                <w:spacing w:val="-6"/>
              </w:rPr>
              <w:t>評分</w:t>
            </w:r>
          </w:p>
        </w:tc>
      </w:tr>
      <w:tr w:rsidR="004142B3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vMerge/>
            <w:vAlign w:val="center"/>
          </w:tcPr>
          <w:p w:rsidR="004142B3" w:rsidRPr="00865878" w:rsidRDefault="004142B3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:rsidR="004142B3" w:rsidRPr="00865878" w:rsidRDefault="004142B3" w:rsidP="00463663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專任教師現任職級年資滿三年，服務合作表現尚屬正常者。</w:t>
            </w:r>
          </w:p>
          <w:p w:rsidR="004142B3" w:rsidRPr="00865878" w:rsidRDefault="004142B3" w:rsidP="00463663">
            <w:pPr>
              <w:numPr>
                <w:ilvl w:val="0"/>
                <w:numId w:val="10"/>
              </w:numPr>
              <w:spacing w:line="300" w:lineRule="exact"/>
              <w:jc w:val="both"/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最近五年無違反教育法令、本校規章之重大事實以及其他違法行為經本校處分有案者。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4142B3" w:rsidRPr="00865878" w:rsidRDefault="004142B3" w:rsidP="00463663">
            <w:pPr>
              <w:spacing w:line="300" w:lineRule="exact"/>
              <w:jc w:val="distribute"/>
              <w:rPr>
                <w:rFonts w:eastAsia="標楷體"/>
                <w:b/>
                <w:color w:val="000000" w:themeColor="text1"/>
                <w:spacing w:val="-6"/>
              </w:rPr>
            </w:pPr>
          </w:p>
        </w:tc>
      </w:tr>
      <w:tr w:rsidR="004142B3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vMerge/>
          </w:tcPr>
          <w:p w:rsidR="004142B3" w:rsidRPr="00865878" w:rsidRDefault="004142B3" w:rsidP="004636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:rsidR="004142B3" w:rsidRPr="00865878" w:rsidRDefault="004142B3" w:rsidP="00463663">
            <w:pPr>
              <w:spacing w:line="30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  <w:t>二、服務及輔導項目計分標準（</w:t>
            </w:r>
            <w:r w:rsidRPr="00865878"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  <w:t>15</w:t>
            </w:r>
            <w:r w:rsidRPr="00865878">
              <w:rPr>
                <w:rFonts w:eastAsia="標楷體"/>
                <w:b/>
                <w:color w:val="000000" w:themeColor="text1"/>
                <w:spacing w:val="-6"/>
                <w:sz w:val="28"/>
                <w:szCs w:val="28"/>
              </w:rPr>
              <w:t>分）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4142B3" w:rsidRPr="00865878" w:rsidRDefault="004142B3" w:rsidP="00463663">
            <w:pPr>
              <w:spacing w:line="300" w:lineRule="exact"/>
              <w:jc w:val="distribute"/>
              <w:rPr>
                <w:rFonts w:eastAsia="標楷體"/>
                <w:color w:val="000000" w:themeColor="text1"/>
                <w:spacing w:val="-6"/>
              </w:rPr>
            </w:pPr>
            <w:r w:rsidRPr="00865878">
              <w:rPr>
                <w:rFonts w:eastAsia="標楷體"/>
                <w:color w:val="000000" w:themeColor="text1"/>
                <w:spacing w:val="-6"/>
              </w:rPr>
              <w:t>評分</w:t>
            </w:r>
          </w:p>
        </w:tc>
      </w:tr>
      <w:tr w:rsidR="004142B3" w:rsidRPr="00865878" w:rsidTr="00853F5E">
        <w:trPr>
          <w:gridAfter w:val="1"/>
          <w:wAfter w:w="14" w:type="pct"/>
          <w:cantSplit/>
          <w:trHeight w:val="20"/>
        </w:trPr>
        <w:tc>
          <w:tcPr>
            <w:tcW w:w="485" w:type="pct"/>
            <w:vMerge/>
          </w:tcPr>
          <w:p w:rsidR="004142B3" w:rsidRPr="00865878" w:rsidRDefault="004142B3" w:rsidP="00463663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擔任校內各級行政職務工作或本中心執行秘書</w:t>
            </w:r>
            <w:r w:rsidRPr="00865878">
              <w:rPr>
                <w:rFonts w:eastAsia="標楷體" w:hint="eastAsia"/>
                <w:color w:val="000000" w:themeColor="text1"/>
              </w:rPr>
              <w:t>1</w:t>
            </w:r>
            <w:r w:rsidRPr="00865878">
              <w:rPr>
                <w:rFonts w:eastAsia="標楷體" w:hint="eastAsia"/>
                <w:color w:val="000000" w:themeColor="text1"/>
              </w:rPr>
              <w:t>年</w:t>
            </w:r>
            <w:r w:rsidRPr="00865878">
              <w:rPr>
                <w:rFonts w:eastAsia="標楷體" w:hint="eastAsia"/>
                <w:color w:val="000000" w:themeColor="text1"/>
              </w:rPr>
              <w:t>(</w:t>
            </w:r>
            <w:r w:rsidRPr="00865878">
              <w:rPr>
                <w:rFonts w:eastAsia="標楷體" w:hint="eastAsia"/>
                <w:color w:val="000000" w:themeColor="text1"/>
              </w:rPr>
              <w:t>領有行政加給或</w:t>
            </w:r>
            <w:proofErr w:type="gramStart"/>
            <w:r w:rsidRPr="00865878">
              <w:rPr>
                <w:rFonts w:eastAsia="標楷體" w:hint="eastAsia"/>
                <w:color w:val="000000" w:themeColor="text1"/>
              </w:rPr>
              <w:t>核准減授鐘點</w:t>
            </w:r>
            <w:proofErr w:type="gramEnd"/>
            <w:r w:rsidRPr="00865878">
              <w:rPr>
                <w:rFonts w:eastAsia="標楷體" w:hint="eastAsia"/>
                <w:color w:val="000000" w:themeColor="text1"/>
              </w:rPr>
              <w:t>之職務，並有正式紀錄</w:t>
            </w:r>
            <w:r w:rsidRPr="00865878">
              <w:rPr>
                <w:rFonts w:eastAsia="標楷體" w:hint="eastAsia"/>
                <w:color w:val="000000" w:themeColor="text1"/>
              </w:rPr>
              <w:t>)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擔任各級委員會委員協助校、院、本中心業務，表現受肯定，有具體貢獻者並有正式紀錄者。（各級委員會，每開會次數應依實際出席開會簽到記錄予以佐證，並由相關單位出具證明）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擔任班級導師或校內外社團指導老師、教練，熱心服務成效良好，有正式紀錄者。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擔任各級政府機關委員會委員或諮詢顧問。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擔任校內外學位論文、學術期刊論文、計畫案件、學術競賽之評審及審查。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對本中心或校務發展並參與執行有具體貢獻事蹟，並有正式紀錄者，如：感謝狀。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學術服務為主之產學合作。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協助完成建教合作案。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主持或共同主持過產學合作服務案至少一件</w:t>
            </w:r>
            <w:r w:rsidRPr="00865878">
              <w:rPr>
                <w:rFonts w:eastAsia="標楷體" w:hint="eastAsia"/>
                <w:color w:val="000000" w:themeColor="text1"/>
              </w:rPr>
              <w:t>(</w:t>
            </w:r>
            <w:r w:rsidRPr="00865878">
              <w:rPr>
                <w:rFonts w:eastAsia="標楷體" w:hint="eastAsia"/>
                <w:color w:val="000000" w:themeColor="text1"/>
              </w:rPr>
              <w:t>需檢附合約書影本或其他佐證資料</w:t>
            </w:r>
            <w:r w:rsidRPr="00865878">
              <w:rPr>
                <w:rFonts w:eastAsia="標楷體" w:hint="eastAsia"/>
                <w:color w:val="000000" w:themeColor="text1"/>
              </w:rPr>
              <w:t>)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每學期超時上課未支領鐘點費。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Chars="0" w:left="1339" w:hanging="864"/>
              <w:jc w:val="both"/>
              <w:rPr>
                <w:rFonts w:eastAsia="標楷體"/>
                <w:color w:val="000000" w:themeColor="text1"/>
              </w:rPr>
            </w:pPr>
            <w:r w:rsidRPr="00865878">
              <w:rPr>
                <w:rFonts w:eastAsia="標楷體"/>
                <w:color w:val="000000" w:themeColor="text1"/>
              </w:rPr>
              <w:t>對推廣教育或校內外服務工作具有成效，正式受褒揚者</w:t>
            </w:r>
            <w:r w:rsidRPr="00865878">
              <w:rPr>
                <w:rFonts w:eastAsia="標楷體" w:hint="eastAsia"/>
                <w:color w:val="000000" w:themeColor="text1"/>
              </w:rPr>
              <w:t>（如獎勵狀）</w:t>
            </w:r>
            <w:r w:rsidRPr="00865878">
              <w:rPr>
                <w:rFonts w:eastAsia="標楷體"/>
                <w:color w:val="000000" w:themeColor="text1"/>
              </w:rPr>
              <w:t>。</w:t>
            </w:r>
          </w:p>
          <w:p w:rsidR="004142B3" w:rsidRPr="00865878" w:rsidRDefault="004142B3" w:rsidP="00463663">
            <w:pPr>
              <w:pStyle w:val="ac"/>
              <w:numPr>
                <w:ilvl w:val="0"/>
                <w:numId w:val="11"/>
              </w:numPr>
              <w:spacing w:line="300" w:lineRule="exact"/>
              <w:ind w:left="1344" w:hanging="864"/>
              <w:jc w:val="both"/>
              <w:rPr>
                <w:rFonts w:eastAsia="標楷體"/>
                <w:b/>
                <w:color w:val="000000" w:themeColor="text1"/>
              </w:rPr>
            </w:pPr>
            <w:r w:rsidRPr="00865878">
              <w:rPr>
                <w:rFonts w:eastAsia="標楷體" w:hint="eastAsia"/>
                <w:color w:val="000000" w:themeColor="text1"/>
              </w:rPr>
              <w:t>其他相關資料列表。</w:t>
            </w: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4142B3" w:rsidRPr="00865878" w:rsidRDefault="004142B3" w:rsidP="00463663">
            <w:pPr>
              <w:spacing w:line="300" w:lineRule="exact"/>
              <w:jc w:val="distribute"/>
              <w:rPr>
                <w:rFonts w:eastAsia="標楷體"/>
                <w:b/>
                <w:color w:val="000000" w:themeColor="text1"/>
              </w:rPr>
            </w:pPr>
          </w:p>
        </w:tc>
      </w:tr>
      <w:tr w:rsidR="004142B3" w:rsidRPr="00865878" w:rsidTr="00853F5E">
        <w:trPr>
          <w:gridAfter w:val="1"/>
          <w:wAfter w:w="14" w:type="pct"/>
          <w:cantSplit/>
          <w:trHeight w:val="20"/>
        </w:trPr>
        <w:tc>
          <w:tcPr>
            <w:tcW w:w="4513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142B3" w:rsidRDefault="004142B3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服務及輔導</w:t>
            </w:r>
            <w:r w:rsidRPr="0086587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9968F0">
              <w:rPr>
                <w:rFonts w:eastAsia="標楷體"/>
                <w:b/>
                <w:color w:val="000000" w:themeColor="text1"/>
                <w:sz w:val="28"/>
                <w:szCs w:val="28"/>
              </w:rPr>
              <w:t>本</w:t>
            </w:r>
            <w:r w:rsidRPr="00865878">
              <w:rPr>
                <w:rFonts w:eastAsia="標楷體"/>
                <w:b/>
                <w:color w:val="000000" w:themeColor="text1"/>
                <w:sz w:val="28"/>
                <w:szCs w:val="28"/>
              </w:rPr>
              <w:t>項目總得分</w:t>
            </w:r>
          </w:p>
          <w:p w:rsidR="00FC575F" w:rsidRPr="00865878" w:rsidRDefault="00FC575F" w:rsidP="00463663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142B3" w:rsidRPr="00865878" w:rsidRDefault="004142B3" w:rsidP="00463663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85D04" w:rsidRPr="00FC575F" w:rsidTr="00853F5E">
        <w:trPr>
          <w:trHeight w:val="20"/>
        </w:trPr>
        <w:tc>
          <w:tcPr>
            <w:tcW w:w="4516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85D04" w:rsidRPr="00FC575F" w:rsidRDefault="00385D04" w:rsidP="00B33E8C">
            <w:pPr>
              <w:spacing w:line="400" w:lineRule="exact"/>
              <w:jc w:val="distribute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FC575F">
              <w:rPr>
                <w:rFonts w:eastAsia="標楷體" w:hint="eastAsia"/>
                <w:b/>
                <w:sz w:val="32"/>
                <w:szCs w:val="32"/>
              </w:rPr>
              <w:t>總得分</w:t>
            </w:r>
          </w:p>
        </w:tc>
        <w:tc>
          <w:tcPr>
            <w:tcW w:w="484" w:type="pct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85D04" w:rsidRPr="00FC575F" w:rsidRDefault="00385D04" w:rsidP="00B33E8C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FF5E3A" w:rsidRPr="00C5139C" w:rsidRDefault="00FF5E3A" w:rsidP="00FF5E3A">
      <w:pPr>
        <w:rPr>
          <w:rFonts w:eastAsia="標楷體"/>
          <w:sz w:val="32"/>
          <w:szCs w:val="32"/>
        </w:rPr>
      </w:pPr>
      <w:r w:rsidRPr="004E4532">
        <w:rPr>
          <w:rFonts w:eastAsia="標楷體" w:hint="eastAsia"/>
          <w:sz w:val="32"/>
          <w:szCs w:val="32"/>
        </w:rPr>
        <w:t>評審日期：</w:t>
      </w:r>
      <w:r w:rsidRPr="004E4532">
        <w:rPr>
          <w:rFonts w:eastAsia="標楷體"/>
          <w:sz w:val="32"/>
          <w:szCs w:val="32"/>
        </w:rPr>
        <w:t xml:space="preserve">    </w:t>
      </w:r>
      <w:r w:rsidRPr="004E4532">
        <w:rPr>
          <w:rFonts w:eastAsia="標楷體" w:hint="eastAsia"/>
          <w:sz w:val="32"/>
          <w:szCs w:val="32"/>
        </w:rPr>
        <w:t>年</w:t>
      </w:r>
      <w:r w:rsidRPr="004E4532">
        <w:rPr>
          <w:rFonts w:eastAsia="標楷體"/>
          <w:sz w:val="32"/>
          <w:szCs w:val="32"/>
        </w:rPr>
        <w:t xml:space="preserve">    </w:t>
      </w:r>
      <w:r w:rsidRPr="004E4532">
        <w:rPr>
          <w:rFonts w:eastAsia="標楷體" w:hint="eastAsia"/>
          <w:sz w:val="32"/>
          <w:szCs w:val="32"/>
        </w:rPr>
        <w:t>月</w:t>
      </w:r>
      <w:r w:rsidRPr="004E4532">
        <w:rPr>
          <w:rFonts w:eastAsia="標楷體"/>
          <w:sz w:val="32"/>
          <w:szCs w:val="32"/>
        </w:rPr>
        <w:t xml:space="preserve">    </w:t>
      </w:r>
      <w:r w:rsidRPr="004E4532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 xml:space="preserve">       </w:t>
      </w:r>
      <w:r w:rsidRPr="004E4532">
        <w:rPr>
          <w:rFonts w:eastAsia="標楷體" w:hint="eastAsia"/>
          <w:sz w:val="32"/>
          <w:szCs w:val="32"/>
        </w:rPr>
        <w:t>評審委員簽名：</w:t>
      </w:r>
      <w:r w:rsidRPr="004E4532">
        <w:rPr>
          <w:rFonts w:eastAsia="標楷體"/>
          <w:sz w:val="32"/>
          <w:szCs w:val="32"/>
        </w:rPr>
        <w:t xml:space="preserve">               </w:t>
      </w:r>
      <w:r>
        <w:rPr>
          <w:rFonts w:eastAsia="標楷體" w:hint="eastAsia"/>
          <w:sz w:val="32"/>
          <w:szCs w:val="32"/>
        </w:rPr>
        <w:t xml:space="preserve">            </w:t>
      </w:r>
      <w: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75F" w:rsidRPr="00FC575F" w:rsidTr="0060137E">
        <w:tc>
          <w:tcPr>
            <w:tcW w:w="10598" w:type="dxa"/>
            <w:shd w:val="clear" w:color="auto" w:fill="D9D9D9" w:themeFill="background1" w:themeFillShade="D9"/>
          </w:tcPr>
          <w:p w:rsidR="0088741E" w:rsidRPr="00FC575F" w:rsidRDefault="0088741E" w:rsidP="0088741E">
            <w:pPr>
              <w:spacing w:line="240" w:lineRule="exact"/>
              <w:rPr>
                <w:rFonts w:eastAsia="標楷體"/>
                <w:sz w:val="32"/>
                <w:szCs w:val="32"/>
              </w:rPr>
            </w:pPr>
            <w:r w:rsidRPr="00FC575F">
              <w:rPr>
                <w:rFonts w:eastAsia="標楷體" w:hint="eastAsia"/>
              </w:rPr>
              <w:lastRenderedPageBreak/>
              <w:t>(</w:t>
            </w:r>
            <w:r w:rsidRPr="00FC575F">
              <w:rPr>
                <w:rFonts w:eastAsia="標楷體" w:hint="eastAsia"/>
              </w:rPr>
              <w:t>研究</w:t>
            </w:r>
            <w:r w:rsidRPr="00FC575F">
              <w:rPr>
                <w:rFonts w:eastAsia="標楷體" w:hint="eastAsia"/>
              </w:rPr>
              <w:t>)</w:t>
            </w:r>
            <w:r w:rsidRPr="00FC575F">
              <w:rPr>
                <w:rFonts w:eastAsia="標楷體" w:hint="eastAsia"/>
              </w:rPr>
              <w:t>項目備註說明</w:t>
            </w:r>
          </w:p>
        </w:tc>
      </w:tr>
      <w:tr w:rsidR="00FC575F" w:rsidRPr="00FC575F" w:rsidTr="0060137E">
        <w:tc>
          <w:tcPr>
            <w:tcW w:w="10598" w:type="dxa"/>
          </w:tcPr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/>
              </w:rPr>
              <w:t>應用技術送審代表成果應附整體作品之書面報告</w:t>
            </w:r>
            <w:r w:rsidRPr="00FC575F">
              <w:rPr>
                <w:rFonts w:eastAsia="標楷體"/>
              </w:rPr>
              <w:t>(</w:t>
            </w:r>
            <w:r w:rsidRPr="00FC575F">
              <w:rPr>
                <w:rFonts w:eastAsia="標楷體"/>
              </w:rPr>
              <w:t>技術報告</w:t>
            </w:r>
            <w:r w:rsidRPr="00FC575F">
              <w:rPr>
                <w:rFonts w:eastAsia="標楷體"/>
              </w:rPr>
              <w:t>)</w:t>
            </w:r>
            <w:r w:rsidRPr="00FC575F">
              <w:rPr>
                <w:rFonts w:eastAsia="標楷體"/>
              </w:rPr>
              <w:t>，內容應包括研發理念、學理基礎、主題內容、方法技巧及成果貢獻。</w:t>
            </w:r>
          </w:p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/>
              </w:rPr>
              <w:t>教師七年內累計研發成果未達本項各款條件之</w:t>
            </w:r>
            <w:proofErr w:type="gramStart"/>
            <w:r w:rsidRPr="00FC575F">
              <w:rPr>
                <w:rFonts w:eastAsia="標楷體"/>
              </w:rPr>
              <w:t>一</w:t>
            </w:r>
            <w:proofErr w:type="gramEnd"/>
            <w:r w:rsidRPr="00FC575F">
              <w:rPr>
                <w:rFonts w:eastAsia="標楷體"/>
              </w:rPr>
              <w:t>者，若其第一至第三款研發成果分別除以各職級應達基礎數合計後，數值大於</w:t>
            </w:r>
            <w:r w:rsidRPr="00FC575F">
              <w:rPr>
                <w:rFonts w:eastAsia="標楷體"/>
              </w:rPr>
              <w:t>2</w:t>
            </w:r>
            <w:r w:rsidRPr="00FC575F">
              <w:rPr>
                <w:rFonts w:eastAsia="標楷體"/>
              </w:rPr>
              <w:t>者，亦符合以應用技術報告升等各職級教師資格。</w:t>
            </w:r>
          </w:p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/>
              </w:rPr>
              <w:t>本項各職級所列發明專利、技術移轉金、產學合作計畫管理費等，須為七年內且為取得前一職級後與升等技術相關之成果。</w:t>
            </w:r>
          </w:p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/>
              </w:rPr>
              <w:t>代表或參考成果相加至多五件，</w:t>
            </w:r>
            <w:proofErr w:type="gramStart"/>
            <w:r w:rsidRPr="00FC575F">
              <w:rPr>
                <w:rFonts w:eastAsia="標楷體"/>
              </w:rPr>
              <w:t>並請擇</w:t>
            </w:r>
            <w:proofErr w:type="gramEnd"/>
            <w:r w:rsidRPr="00FC575F">
              <w:rPr>
                <w:rFonts w:eastAsia="標楷體"/>
              </w:rPr>
              <w:t>一為代表成果，其餘列為參考成果。</w:t>
            </w:r>
          </w:p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/>
              </w:rPr>
              <w:t>專門著作、技術報告、論文、發明、作品、成</w:t>
            </w:r>
            <w:proofErr w:type="gramStart"/>
            <w:r w:rsidRPr="00FC575F">
              <w:rPr>
                <w:rFonts w:eastAsia="標楷體"/>
              </w:rPr>
              <w:t>訧</w:t>
            </w:r>
            <w:proofErr w:type="gramEnd"/>
            <w:r w:rsidRPr="00FC575F">
              <w:rPr>
                <w:rFonts w:eastAsia="標楷體"/>
              </w:rPr>
              <w:t>證明、研究成果有違反學術倫理之嫌經審議確定者，本項為不合格。</w:t>
            </w:r>
          </w:p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專門著作，應符合下列各款規定之</w:t>
            </w:r>
            <w:proofErr w:type="gramStart"/>
            <w:r w:rsidRPr="00FC575F">
              <w:rPr>
                <w:rFonts w:eastAsia="標楷體" w:hint="eastAsia"/>
              </w:rPr>
              <w:t>一</w:t>
            </w:r>
            <w:proofErr w:type="gramEnd"/>
            <w:r w:rsidRPr="00FC575F">
              <w:rPr>
                <w:rFonts w:eastAsia="標楷體" w:hint="eastAsia"/>
              </w:rPr>
              <w:t>：</w:t>
            </w:r>
          </w:p>
          <w:p w:rsidR="0088741E" w:rsidRPr="00FC575F" w:rsidRDefault="0088741E" w:rsidP="00CE1250">
            <w:pPr>
              <w:pStyle w:val="ac"/>
              <w:numPr>
                <w:ilvl w:val="0"/>
                <w:numId w:val="5"/>
              </w:numPr>
              <w:tabs>
                <w:tab w:val="num" w:pos="444"/>
              </w:tabs>
              <w:spacing w:line="320" w:lineRule="exact"/>
              <w:ind w:leftChars="0" w:left="950" w:hanging="475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為已出版公開發行或經出版社出具證明將出版公開發行之專書。</w:t>
            </w:r>
          </w:p>
          <w:p w:rsidR="0088741E" w:rsidRPr="00FC575F" w:rsidRDefault="0088741E" w:rsidP="00CE1250">
            <w:pPr>
              <w:pStyle w:val="ac"/>
              <w:numPr>
                <w:ilvl w:val="0"/>
                <w:numId w:val="5"/>
              </w:numPr>
              <w:tabs>
                <w:tab w:val="num" w:pos="444"/>
              </w:tabs>
              <w:spacing w:line="320" w:lineRule="exact"/>
              <w:ind w:leftChars="0" w:left="950" w:hanging="475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於國內外學術或專業刊物發表，或具正式審查程序，並得公開及利用之電子期刊，或經前開刊物，出具證明將定期發表。</w:t>
            </w:r>
          </w:p>
          <w:p w:rsidR="0088741E" w:rsidRPr="00FC575F" w:rsidRDefault="0088741E" w:rsidP="00CE1250">
            <w:pPr>
              <w:pStyle w:val="ac"/>
              <w:numPr>
                <w:ilvl w:val="0"/>
                <w:numId w:val="5"/>
              </w:numPr>
              <w:tabs>
                <w:tab w:val="num" w:pos="444"/>
              </w:tabs>
              <w:spacing w:line="320" w:lineRule="exact"/>
              <w:ind w:leftChars="0" w:left="950" w:hanging="475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在國內外具有正式審查程序研討會發表，且集結成冊出版公開發行、以光碟發行或於網路公開發行之著作。</w:t>
            </w:r>
          </w:p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以作品、成就證明或技術報告送審通過者，應依本辦法規定公開出版發行。如未能於升等生效日起</w:t>
            </w:r>
            <w:proofErr w:type="gramStart"/>
            <w:r w:rsidRPr="00FC575F">
              <w:rPr>
                <w:rFonts w:eastAsia="標楷體" w:hint="eastAsia"/>
              </w:rPr>
              <w:t>一</w:t>
            </w:r>
            <w:proofErr w:type="gramEnd"/>
            <w:r w:rsidRPr="00FC575F">
              <w:rPr>
                <w:rFonts w:eastAsia="標楷體" w:hint="eastAsia"/>
              </w:rPr>
              <w:t>年內公開出版發行者，本校應撤銷該等級之教師資格及追繳其教師證書，並報送教育部廢止該等級教師資格及註銷該等級教師證書。</w:t>
            </w:r>
          </w:p>
          <w:p w:rsidR="0088741E" w:rsidRPr="00FC575F" w:rsidRDefault="0088741E" w:rsidP="00CE1250">
            <w:pPr>
              <w:tabs>
                <w:tab w:val="left" w:pos="480"/>
              </w:tabs>
              <w:spacing w:line="320" w:lineRule="exact"/>
              <w:ind w:left="480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但涉及機密、申請專利或依法不得公開，經學校認定者，得不予公開出版於一定期間內不予公開出版。</w:t>
            </w:r>
          </w:p>
          <w:p w:rsidR="0088741E" w:rsidRPr="00FC575F" w:rsidRDefault="0088741E" w:rsidP="00CE1250">
            <w:pPr>
              <w:numPr>
                <w:ilvl w:val="0"/>
                <w:numId w:val="2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發明專利證明僅可作為評分標準，不可當成著作。</w:t>
            </w:r>
          </w:p>
          <w:p w:rsidR="0088741E" w:rsidRPr="00FC575F" w:rsidRDefault="0088741E" w:rsidP="00CE1250">
            <w:pPr>
              <w:numPr>
                <w:ilvl w:val="0"/>
                <w:numId w:val="4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/>
              </w:rPr>
              <w:t>本項目得分不得超過配分</w:t>
            </w:r>
            <w:r w:rsidRPr="00FC575F">
              <w:rPr>
                <w:rFonts w:eastAsia="標楷體" w:hint="eastAsia"/>
              </w:rPr>
              <w:t>。</w:t>
            </w:r>
          </w:p>
          <w:p w:rsidR="0088741E" w:rsidRPr="00FC575F" w:rsidRDefault="0088741E" w:rsidP="00CE1250">
            <w:pPr>
              <w:numPr>
                <w:ilvl w:val="0"/>
                <w:numId w:val="4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本項目得分未達</w:t>
            </w:r>
            <w:r w:rsidRPr="00FC575F">
              <w:rPr>
                <w:rFonts w:eastAsia="標楷體" w:hint="eastAsia"/>
              </w:rPr>
              <w:t>28</w:t>
            </w:r>
            <w:r w:rsidRPr="00FC575F">
              <w:rPr>
                <w:rFonts w:eastAsia="標楷體" w:hint="eastAsia"/>
              </w:rPr>
              <w:t>分為不及格</w:t>
            </w:r>
            <w:r w:rsidRPr="00FC575F">
              <w:rPr>
                <w:rFonts w:eastAsia="標楷體"/>
              </w:rPr>
              <w:t>。</w:t>
            </w:r>
          </w:p>
          <w:p w:rsidR="0088741E" w:rsidRPr="00FC575F" w:rsidRDefault="0088741E" w:rsidP="00FC575F">
            <w:pPr>
              <w:numPr>
                <w:ilvl w:val="0"/>
                <w:numId w:val="4"/>
              </w:numPr>
              <w:tabs>
                <w:tab w:val="left" w:pos="480"/>
              </w:tabs>
              <w:spacing w:line="320" w:lineRule="exact"/>
              <w:jc w:val="both"/>
              <w:rPr>
                <w:rFonts w:eastAsia="標楷體"/>
              </w:rPr>
            </w:pPr>
            <w:r w:rsidRPr="00FC575F">
              <w:rPr>
                <w:rFonts w:eastAsia="標楷體" w:cs="標楷體" w:hint="eastAsia"/>
                <w:kern w:val="0"/>
              </w:rPr>
              <w:t>中心教評會就學院辦理著作外審結果進行審查，其所送五名校外學者專家至少需有四人評定分數達七十</w:t>
            </w:r>
            <w:r w:rsidRPr="00FC575F">
              <w:rPr>
                <w:rFonts w:eastAsia="標楷體" w:cs="標楷體" w:hint="eastAsia"/>
                <w:kern w:val="0"/>
              </w:rPr>
              <w:t>(</w:t>
            </w:r>
            <w:r w:rsidRPr="00FC575F">
              <w:rPr>
                <w:rFonts w:eastAsia="標楷體" w:cs="標楷體" w:hint="eastAsia"/>
                <w:kern w:val="0"/>
              </w:rPr>
              <w:t>含</w:t>
            </w:r>
            <w:r w:rsidRPr="00FC575F">
              <w:rPr>
                <w:rFonts w:eastAsia="標楷體" w:cs="標楷體" w:hint="eastAsia"/>
                <w:kern w:val="0"/>
              </w:rPr>
              <w:t>)</w:t>
            </w:r>
            <w:r w:rsidRPr="00FC575F">
              <w:rPr>
                <w:rFonts w:eastAsia="標楷體" w:cs="標楷體" w:hint="eastAsia"/>
                <w:kern w:val="0"/>
              </w:rPr>
              <w:t>以上</w:t>
            </w:r>
            <w:r w:rsidRPr="00FC575F">
              <w:rPr>
                <w:rFonts w:eastAsia="標楷體" w:cs="標楷體" w:hint="eastAsia"/>
                <w:kern w:val="0"/>
              </w:rPr>
              <w:t>(</w:t>
            </w:r>
            <w:r w:rsidRPr="00FC575F">
              <w:rPr>
                <w:rFonts w:eastAsia="標楷體" w:cs="標楷體" w:hint="eastAsia"/>
                <w:kern w:val="0"/>
              </w:rPr>
              <w:t>教授職級達七十五分</w:t>
            </w:r>
            <w:r w:rsidRPr="00FC575F">
              <w:rPr>
                <w:rFonts w:eastAsia="標楷體" w:cs="標楷體" w:hint="eastAsia"/>
                <w:kern w:val="0"/>
              </w:rPr>
              <w:t>(</w:t>
            </w:r>
            <w:r w:rsidRPr="00FC575F">
              <w:rPr>
                <w:rFonts w:eastAsia="標楷體" w:cs="標楷體" w:hint="eastAsia"/>
                <w:kern w:val="0"/>
              </w:rPr>
              <w:t>含</w:t>
            </w:r>
            <w:r w:rsidRPr="00FC575F">
              <w:rPr>
                <w:rFonts w:eastAsia="標楷體" w:cs="標楷體" w:hint="eastAsia"/>
                <w:kern w:val="0"/>
              </w:rPr>
              <w:t>)</w:t>
            </w:r>
            <w:r w:rsidRPr="00FC575F">
              <w:rPr>
                <w:rFonts w:eastAsia="標楷體" w:cs="標楷體" w:hint="eastAsia"/>
                <w:kern w:val="0"/>
              </w:rPr>
              <w:t>以上</w:t>
            </w:r>
            <w:r w:rsidRPr="00FC575F">
              <w:rPr>
                <w:rFonts w:eastAsia="標楷體" w:cs="標楷體" w:hint="eastAsia"/>
                <w:kern w:val="0"/>
              </w:rPr>
              <w:t>)</w:t>
            </w:r>
            <w:r w:rsidRPr="00FC575F">
              <w:rPr>
                <w:rFonts w:eastAsia="標楷體" w:cs="標楷體" w:hint="eastAsia"/>
                <w:kern w:val="0"/>
              </w:rPr>
              <w:t>，始得為外審通過。未符合門檻者，仍應送中心教評會作成升等不通過之決議。</w:t>
            </w:r>
          </w:p>
        </w:tc>
      </w:tr>
      <w:tr w:rsidR="00FC575F" w:rsidRPr="00FC575F" w:rsidTr="0060137E">
        <w:tc>
          <w:tcPr>
            <w:tcW w:w="10598" w:type="dxa"/>
            <w:shd w:val="clear" w:color="auto" w:fill="D9D9D9" w:themeFill="background1" w:themeFillShade="D9"/>
          </w:tcPr>
          <w:p w:rsidR="0088741E" w:rsidRPr="00FC575F" w:rsidRDefault="0088741E" w:rsidP="0088741E">
            <w:pPr>
              <w:spacing w:line="240" w:lineRule="exact"/>
              <w:rPr>
                <w:rFonts w:eastAsia="標楷體"/>
                <w:sz w:val="32"/>
                <w:szCs w:val="32"/>
              </w:rPr>
            </w:pPr>
            <w:r w:rsidRPr="00FC575F">
              <w:rPr>
                <w:rFonts w:eastAsia="標楷體"/>
              </w:rPr>
              <w:t>(</w:t>
            </w:r>
            <w:r w:rsidRPr="00FC575F">
              <w:rPr>
                <w:rFonts w:eastAsia="標楷體" w:hint="eastAsia"/>
              </w:rPr>
              <w:t>教學</w:t>
            </w:r>
            <w:r w:rsidRPr="00FC575F">
              <w:rPr>
                <w:rFonts w:eastAsia="標楷體"/>
              </w:rPr>
              <w:t>)</w:t>
            </w:r>
            <w:r w:rsidRPr="00FC575F">
              <w:rPr>
                <w:rFonts w:eastAsia="標楷體" w:hint="eastAsia"/>
              </w:rPr>
              <w:t>項目備註說明</w:t>
            </w:r>
          </w:p>
        </w:tc>
      </w:tr>
      <w:tr w:rsidR="00FC575F" w:rsidRPr="00FC575F" w:rsidTr="0060137E">
        <w:tc>
          <w:tcPr>
            <w:tcW w:w="10598" w:type="dxa"/>
          </w:tcPr>
          <w:p w:rsidR="0088741E" w:rsidRPr="00FC575F" w:rsidRDefault="0088741E" w:rsidP="0088741E">
            <w:pPr>
              <w:pStyle w:val="ac"/>
              <w:tabs>
                <w:tab w:val="num" w:pos="444"/>
              </w:tabs>
              <w:spacing w:line="300" w:lineRule="exact"/>
              <w:ind w:leftChars="0" w:left="475" w:hanging="475"/>
              <w:rPr>
                <w:rFonts w:eastAsia="標楷體"/>
              </w:rPr>
            </w:pPr>
            <w:r w:rsidRPr="00FC575F">
              <w:rPr>
                <w:rFonts w:eastAsia="標楷體"/>
              </w:rPr>
              <w:t>一、本項目評分以現任教師職級之期間為限。</w:t>
            </w:r>
          </w:p>
          <w:p w:rsidR="0088741E" w:rsidRPr="00FC575F" w:rsidRDefault="0088741E" w:rsidP="0088741E">
            <w:pPr>
              <w:pStyle w:val="ac"/>
              <w:tabs>
                <w:tab w:val="num" w:pos="444"/>
              </w:tabs>
              <w:spacing w:line="300" w:lineRule="exact"/>
              <w:ind w:leftChars="0" w:left="475" w:hanging="475"/>
              <w:rPr>
                <w:rFonts w:eastAsia="標楷體"/>
              </w:rPr>
            </w:pPr>
            <w:r w:rsidRPr="00FC575F">
              <w:rPr>
                <w:rFonts w:eastAsia="標楷體"/>
              </w:rPr>
              <w:t>二、獲准在國內外全時進修之教師，其升等年資應扣除其進修之</w:t>
            </w:r>
            <w:proofErr w:type="gramStart"/>
            <w:r w:rsidRPr="00FC575F">
              <w:rPr>
                <w:rFonts w:eastAsia="標楷體"/>
              </w:rPr>
              <w:t>期間，</w:t>
            </w:r>
            <w:proofErr w:type="gramEnd"/>
            <w:r w:rsidRPr="00FC575F">
              <w:rPr>
                <w:rFonts w:eastAsia="標楷體"/>
              </w:rPr>
              <w:t>部份時間進修者視同連續服務。</w:t>
            </w:r>
          </w:p>
          <w:p w:rsidR="0088741E" w:rsidRPr="00FC575F" w:rsidRDefault="0088741E" w:rsidP="0088741E">
            <w:pPr>
              <w:pStyle w:val="ac"/>
              <w:tabs>
                <w:tab w:val="num" w:pos="444"/>
              </w:tabs>
              <w:spacing w:line="300" w:lineRule="exact"/>
              <w:ind w:leftChars="0" w:left="475" w:hanging="475"/>
              <w:rPr>
                <w:rFonts w:eastAsia="標楷體"/>
              </w:rPr>
            </w:pPr>
            <w:r w:rsidRPr="00FC575F">
              <w:rPr>
                <w:rFonts w:eastAsia="標楷體"/>
              </w:rPr>
              <w:t>三、最近五年有未經本校同意在外兼課或兼職事實經本校處分有案者，本項為不合格。</w:t>
            </w:r>
          </w:p>
          <w:p w:rsidR="0088741E" w:rsidRPr="00FC575F" w:rsidRDefault="0088741E" w:rsidP="0088741E">
            <w:pPr>
              <w:pStyle w:val="ac"/>
              <w:tabs>
                <w:tab w:val="num" w:pos="444"/>
              </w:tabs>
              <w:spacing w:line="300" w:lineRule="exact"/>
              <w:ind w:leftChars="0" w:left="475" w:hanging="475"/>
              <w:rPr>
                <w:rFonts w:eastAsia="標楷體"/>
              </w:rPr>
            </w:pPr>
            <w:r w:rsidRPr="00FC575F">
              <w:rPr>
                <w:rFonts w:eastAsia="標楷體"/>
              </w:rPr>
              <w:t>四、各教學項目列表，須提供相關佐證資料，做為評分依據。</w:t>
            </w:r>
          </w:p>
          <w:p w:rsidR="0088741E" w:rsidRPr="00FC575F" w:rsidRDefault="0088741E" w:rsidP="0088741E">
            <w:pPr>
              <w:pStyle w:val="ac"/>
              <w:tabs>
                <w:tab w:val="num" w:pos="444"/>
              </w:tabs>
              <w:spacing w:line="300" w:lineRule="exact"/>
              <w:ind w:leftChars="0" w:left="475" w:hanging="475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五、</w:t>
            </w:r>
            <w:r w:rsidRPr="00FC575F">
              <w:rPr>
                <w:rFonts w:eastAsia="標楷體"/>
              </w:rPr>
              <w:t>本項目得分不得超過配分</w:t>
            </w:r>
            <w:r w:rsidRPr="00FC575F">
              <w:rPr>
                <w:rFonts w:eastAsia="標楷體" w:hint="eastAsia"/>
              </w:rPr>
              <w:t>。</w:t>
            </w:r>
          </w:p>
          <w:p w:rsidR="0088741E" w:rsidRPr="00FC575F" w:rsidRDefault="0088741E" w:rsidP="0088741E">
            <w:pPr>
              <w:pStyle w:val="ac"/>
              <w:tabs>
                <w:tab w:val="num" w:pos="444"/>
              </w:tabs>
              <w:spacing w:line="300" w:lineRule="exact"/>
              <w:ind w:leftChars="0" w:left="475" w:hanging="475"/>
              <w:rPr>
                <w:rFonts w:eastAsia="標楷體"/>
              </w:rPr>
            </w:pPr>
            <w:r w:rsidRPr="00FC575F">
              <w:rPr>
                <w:rFonts w:eastAsia="標楷體" w:hint="eastAsia"/>
              </w:rPr>
              <w:t>六、本項目得分未達</w:t>
            </w:r>
            <w:r w:rsidRPr="00FC575F">
              <w:rPr>
                <w:rFonts w:eastAsia="標楷體" w:hint="eastAsia"/>
              </w:rPr>
              <w:t>21</w:t>
            </w:r>
            <w:r w:rsidRPr="00FC575F">
              <w:rPr>
                <w:rFonts w:eastAsia="標楷體" w:hint="eastAsia"/>
              </w:rPr>
              <w:t>分為不及格</w:t>
            </w:r>
            <w:r w:rsidRPr="00FC575F">
              <w:rPr>
                <w:rFonts w:eastAsia="標楷體"/>
              </w:rPr>
              <w:t>。</w:t>
            </w:r>
          </w:p>
          <w:p w:rsidR="0088741E" w:rsidRPr="00FC575F" w:rsidRDefault="0088741E" w:rsidP="0088741E">
            <w:pPr>
              <w:spacing w:line="240" w:lineRule="exact"/>
              <w:rPr>
                <w:rFonts w:eastAsia="標楷體"/>
                <w:sz w:val="32"/>
                <w:szCs w:val="32"/>
              </w:rPr>
            </w:pPr>
            <w:r w:rsidRPr="00FC575F">
              <w:rPr>
                <w:rFonts w:eastAsia="標楷體" w:hint="eastAsia"/>
              </w:rPr>
              <w:t>七</w:t>
            </w:r>
            <w:r w:rsidRPr="00FC575F">
              <w:rPr>
                <w:rFonts w:eastAsia="標楷體"/>
              </w:rPr>
              <w:t>、遇特殊情形之說明以</w:t>
            </w:r>
            <w:r w:rsidRPr="00FC575F">
              <w:rPr>
                <w:rFonts w:eastAsia="標楷體" w:hint="eastAsia"/>
              </w:rPr>
              <w:t>中心</w:t>
            </w:r>
            <w:r w:rsidRPr="00FC575F">
              <w:rPr>
                <w:rFonts w:eastAsia="標楷體"/>
              </w:rPr>
              <w:t>教評會評分為原則。</w:t>
            </w:r>
          </w:p>
        </w:tc>
      </w:tr>
      <w:tr w:rsidR="00FC575F" w:rsidRPr="00FC575F" w:rsidTr="0060137E">
        <w:tc>
          <w:tcPr>
            <w:tcW w:w="10598" w:type="dxa"/>
            <w:shd w:val="clear" w:color="auto" w:fill="D9D9D9" w:themeFill="background1" w:themeFillShade="D9"/>
          </w:tcPr>
          <w:p w:rsidR="0088741E" w:rsidRPr="00FC575F" w:rsidRDefault="0088741E" w:rsidP="0088741E">
            <w:pPr>
              <w:spacing w:line="240" w:lineRule="exact"/>
              <w:rPr>
                <w:rFonts w:eastAsia="標楷體"/>
                <w:sz w:val="32"/>
                <w:szCs w:val="32"/>
              </w:rPr>
            </w:pPr>
            <w:r w:rsidRPr="00FC575F">
              <w:rPr>
                <w:rFonts w:eastAsia="標楷體" w:hint="eastAsia"/>
              </w:rPr>
              <w:t>(</w:t>
            </w:r>
            <w:r w:rsidRPr="00FC575F">
              <w:rPr>
                <w:rFonts w:eastAsia="標楷體" w:hint="eastAsia"/>
              </w:rPr>
              <w:t>服務及輔導</w:t>
            </w:r>
            <w:r w:rsidRPr="00FC575F">
              <w:rPr>
                <w:rFonts w:eastAsia="標楷體" w:hint="eastAsia"/>
              </w:rPr>
              <w:t>)</w:t>
            </w:r>
            <w:r w:rsidRPr="00FC575F">
              <w:rPr>
                <w:rFonts w:eastAsia="標楷體" w:hint="eastAsia"/>
              </w:rPr>
              <w:t>項目備註說明</w:t>
            </w:r>
          </w:p>
        </w:tc>
      </w:tr>
      <w:tr w:rsidR="00FC575F" w:rsidRPr="00FC575F" w:rsidTr="0060137E">
        <w:tc>
          <w:tcPr>
            <w:tcW w:w="10598" w:type="dxa"/>
          </w:tcPr>
          <w:p w:rsidR="0088741E" w:rsidRPr="00FC575F" w:rsidRDefault="0088741E" w:rsidP="00CE1250">
            <w:pPr>
              <w:pStyle w:val="ac"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</w:rPr>
            </w:pPr>
            <w:r w:rsidRPr="00FC575F">
              <w:rPr>
                <w:rFonts w:eastAsia="標楷體"/>
              </w:rPr>
              <w:t>本項目評分以現任教師職級之期間為限。</w:t>
            </w:r>
          </w:p>
          <w:p w:rsidR="0088741E" w:rsidRPr="00FC575F" w:rsidRDefault="0088741E" w:rsidP="00CE1250">
            <w:pPr>
              <w:pStyle w:val="ac"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</w:rPr>
            </w:pPr>
            <w:r w:rsidRPr="00FC575F">
              <w:rPr>
                <w:rFonts w:eastAsia="標楷體"/>
              </w:rPr>
              <w:t>獲准在國內外全時進修之教師，其升等年資應扣除其進修之</w:t>
            </w:r>
            <w:proofErr w:type="gramStart"/>
            <w:r w:rsidRPr="00FC575F">
              <w:rPr>
                <w:rFonts w:eastAsia="標楷體"/>
              </w:rPr>
              <w:t>期間，</w:t>
            </w:r>
            <w:proofErr w:type="gramEnd"/>
            <w:r w:rsidRPr="00FC575F">
              <w:rPr>
                <w:rFonts w:eastAsia="標楷體"/>
              </w:rPr>
              <w:t>部份時間進修者視同連續服務。</w:t>
            </w:r>
          </w:p>
          <w:p w:rsidR="0088741E" w:rsidRPr="00FC575F" w:rsidRDefault="0088741E" w:rsidP="00CE1250">
            <w:pPr>
              <w:pStyle w:val="ac"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</w:rPr>
            </w:pPr>
            <w:r w:rsidRPr="00FC575F">
              <w:rPr>
                <w:rFonts w:eastAsia="標楷體"/>
              </w:rPr>
              <w:t>最近五年有違反教育法令、本校規章之重大事實以及其他違法行為經本校處分有案者，本項不合格。</w:t>
            </w:r>
          </w:p>
          <w:p w:rsidR="0088741E" w:rsidRPr="00FC575F" w:rsidRDefault="0088741E" w:rsidP="00CE1250">
            <w:pPr>
              <w:pStyle w:val="ac"/>
              <w:numPr>
                <w:ilvl w:val="0"/>
                <w:numId w:val="12"/>
              </w:numPr>
              <w:spacing w:line="300" w:lineRule="exact"/>
              <w:ind w:leftChars="0"/>
              <w:rPr>
                <w:rFonts w:eastAsia="標楷體"/>
              </w:rPr>
            </w:pPr>
            <w:r w:rsidRPr="00FC575F">
              <w:rPr>
                <w:rFonts w:eastAsia="標楷體"/>
              </w:rPr>
              <w:t>本項目得分未達</w:t>
            </w:r>
            <w:r w:rsidRPr="00FC575F">
              <w:rPr>
                <w:rFonts w:eastAsia="標楷體"/>
              </w:rPr>
              <w:t>21</w:t>
            </w:r>
            <w:r w:rsidRPr="00FC575F">
              <w:rPr>
                <w:rFonts w:eastAsia="標楷體"/>
              </w:rPr>
              <w:t>分為不合格，各細目得分不得超過配分上限，各評審項目之細目評分不得重複計算。</w:t>
            </w:r>
          </w:p>
        </w:tc>
      </w:tr>
    </w:tbl>
    <w:p w:rsidR="0088741E" w:rsidRPr="00865878" w:rsidRDefault="0088741E" w:rsidP="00D42CE9">
      <w:pPr>
        <w:spacing w:line="120" w:lineRule="atLeast"/>
        <w:rPr>
          <w:rFonts w:eastAsia="標楷體"/>
          <w:color w:val="000000" w:themeColor="text1"/>
          <w:sz w:val="32"/>
          <w:szCs w:val="32"/>
        </w:rPr>
      </w:pPr>
    </w:p>
    <w:p w:rsidR="0088741E" w:rsidRPr="00865878" w:rsidRDefault="0088741E" w:rsidP="00D42CE9">
      <w:pPr>
        <w:spacing w:line="120" w:lineRule="atLeast"/>
        <w:rPr>
          <w:rFonts w:eastAsia="標楷體"/>
          <w:color w:val="000000" w:themeColor="text1"/>
          <w:sz w:val="32"/>
          <w:szCs w:val="32"/>
        </w:rPr>
      </w:pPr>
    </w:p>
    <w:sectPr w:rsidR="0088741E" w:rsidRPr="00865878" w:rsidSect="00F74933">
      <w:footerReference w:type="even" r:id="rId9"/>
      <w:pgSz w:w="11906" w:h="16838"/>
      <w:pgMar w:top="426" w:right="737" w:bottom="284" w:left="737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B" w:rsidRDefault="00FE78BB">
      <w:r>
        <w:separator/>
      </w:r>
    </w:p>
  </w:endnote>
  <w:endnote w:type="continuationSeparator" w:id="0">
    <w:p w:rsidR="00FE78BB" w:rsidRDefault="00FE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07" w:rsidRDefault="00064807" w:rsidP="001C5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807" w:rsidRDefault="000648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B" w:rsidRDefault="00FE78BB">
      <w:r>
        <w:separator/>
      </w:r>
    </w:p>
  </w:footnote>
  <w:footnote w:type="continuationSeparator" w:id="0">
    <w:p w:rsidR="00FE78BB" w:rsidRDefault="00FE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74C"/>
    <w:multiLevelType w:val="hybridMultilevel"/>
    <w:tmpl w:val="073E1FC2"/>
    <w:lvl w:ilvl="0" w:tplc="575AB4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E03656"/>
    <w:multiLevelType w:val="hybridMultilevel"/>
    <w:tmpl w:val="C1BCC55E"/>
    <w:lvl w:ilvl="0" w:tplc="981C10D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844100"/>
    <w:multiLevelType w:val="hybridMultilevel"/>
    <w:tmpl w:val="821AC592"/>
    <w:lvl w:ilvl="0" w:tplc="6AEC3CB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951B69"/>
    <w:multiLevelType w:val="hybridMultilevel"/>
    <w:tmpl w:val="C3FE6182"/>
    <w:lvl w:ilvl="0" w:tplc="2228AE9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7ED487B"/>
    <w:multiLevelType w:val="hybridMultilevel"/>
    <w:tmpl w:val="E6F029A4"/>
    <w:lvl w:ilvl="0" w:tplc="2D00B5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CD09E8"/>
    <w:multiLevelType w:val="hybridMultilevel"/>
    <w:tmpl w:val="D8F83BF8"/>
    <w:lvl w:ilvl="0" w:tplc="0B7AC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3F797E"/>
    <w:multiLevelType w:val="hybridMultilevel"/>
    <w:tmpl w:val="650625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3D544A"/>
    <w:multiLevelType w:val="hybridMultilevel"/>
    <w:tmpl w:val="B73C12D4"/>
    <w:lvl w:ilvl="0" w:tplc="2D00B562">
      <w:start w:val="1"/>
      <w:numFmt w:val="decimal"/>
      <w:lvlText w:val="%1."/>
      <w:lvlJc w:val="left"/>
      <w:pPr>
        <w:ind w:left="979" w:hanging="48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8">
    <w:nsid w:val="4D4341A7"/>
    <w:multiLevelType w:val="hybridMultilevel"/>
    <w:tmpl w:val="E8661F26"/>
    <w:lvl w:ilvl="0" w:tplc="78526C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1909EE"/>
    <w:multiLevelType w:val="hybridMultilevel"/>
    <w:tmpl w:val="8880F828"/>
    <w:lvl w:ilvl="0" w:tplc="A6E62E2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F946D3C"/>
    <w:multiLevelType w:val="hybridMultilevel"/>
    <w:tmpl w:val="8DA2E2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7E2A4FC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541"/>
    <w:multiLevelType w:val="hybridMultilevel"/>
    <w:tmpl w:val="5D4490AE"/>
    <w:lvl w:ilvl="0" w:tplc="A37C4728">
      <w:start w:val="1"/>
      <w:numFmt w:val="taiwaneseCountingThousand"/>
      <w:lvlText w:val="(%1)"/>
      <w:lvlJc w:val="left"/>
      <w:pPr>
        <w:ind w:left="7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>
    <w:nsid w:val="65C1775E"/>
    <w:multiLevelType w:val="hybridMultilevel"/>
    <w:tmpl w:val="37B47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4B02380">
      <w:start w:val="1"/>
      <w:numFmt w:val="decimal"/>
      <w:lvlText w:val="%2."/>
      <w:lvlJc w:val="left"/>
      <w:pPr>
        <w:ind w:left="905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8F5477"/>
    <w:multiLevelType w:val="hybridMultilevel"/>
    <w:tmpl w:val="ACCA3CBA"/>
    <w:lvl w:ilvl="0" w:tplc="2BA2650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E7708F3"/>
    <w:multiLevelType w:val="hybridMultilevel"/>
    <w:tmpl w:val="D4A66FF6"/>
    <w:lvl w:ilvl="0" w:tplc="A66C1988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70504F"/>
    <w:multiLevelType w:val="hybridMultilevel"/>
    <w:tmpl w:val="750CEEEA"/>
    <w:lvl w:ilvl="0" w:tplc="575AB4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7"/>
    <w:rsid w:val="0001480A"/>
    <w:rsid w:val="00040C27"/>
    <w:rsid w:val="00063654"/>
    <w:rsid w:val="00064807"/>
    <w:rsid w:val="00065C00"/>
    <w:rsid w:val="00070F47"/>
    <w:rsid w:val="000759E4"/>
    <w:rsid w:val="000824B7"/>
    <w:rsid w:val="000C1633"/>
    <w:rsid w:val="000E6592"/>
    <w:rsid w:val="00104A99"/>
    <w:rsid w:val="00105C3B"/>
    <w:rsid w:val="00111CF5"/>
    <w:rsid w:val="001317A6"/>
    <w:rsid w:val="00135981"/>
    <w:rsid w:val="00145D4F"/>
    <w:rsid w:val="00156151"/>
    <w:rsid w:val="001646D0"/>
    <w:rsid w:val="001646F0"/>
    <w:rsid w:val="00166FF7"/>
    <w:rsid w:val="00177648"/>
    <w:rsid w:val="001923D2"/>
    <w:rsid w:val="00193A37"/>
    <w:rsid w:val="001A18B8"/>
    <w:rsid w:val="001A5F77"/>
    <w:rsid w:val="001C033D"/>
    <w:rsid w:val="001C12D0"/>
    <w:rsid w:val="001C57C5"/>
    <w:rsid w:val="001D58A5"/>
    <w:rsid w:val="001D7607"/>
    <w:rsid w:val="001E2A7B"/>
    <w:rsid w:val="00203F67"/>
    <w:rsid w:val="00204E15"/>
    <w:rsid w:val="0021356E"/>
    <w:rsid w:val="002157AD"/>
    <w:rsid w:val="002202BF"/>
    <w:rsid w:val="00231CB8"/>
    <w:rsid w:val="00240FBC"/>
    <w:rsid w:val="002448F8"/>
    <w:rsid w:val="0024501D"/>
    <w:rsid w:val="00256CAF"/>
    <w:rsid w:val="0027093C"/>
    <w:rsid w:val="00294723"/>
    <w:rsid w:val="00295EC6"/>
    <w:rsid w:val="002A3B22"/>
    <w:rsid w:val="002A4D3F"/>
    <w:rsid w:val="002C129F"/>
    <w:rsid w:val="002C4FFA"/>
    <w:rsid w:val="002C5AA3"/>
    <w:rsid w:val="002C762B"/>
    <w:rsid w:val="002D13FF"/>
    <w:rsid w:val="002D1A7B"/>
    <w:rsid w:val="002F2BFC"/>
    <w:rsid w:val="002F5E2B"/>
    <w:rsid w:val="002F7EF7"/>
    <w:rsid w:val="0030190D"/>
    <w:rsid w:val="0030486C"/>
    <w:rsid w:val="0032169E"/>
    <w:rsid w:val="00353509"/>
    <w:rsid w:val="00353C7B"/>
    <w:rsid w:val="00355621"/>
    <w:rsid w:val="003609FE"/>
    <w:rsid w:val="003768E2"/>
    <w:rsid w:val="003802BB"/>
    <w:rsid w:val="00385D04"/>
    <w:rsid w:val="003A2EFE"/>
    <w:rsid w:val="003B4672"/>
    <w:rsid w:val="003B5173"/>
    <w:rsid w:val="003B6215"/>
    <w:rsid w:val="003C2BB4"/>
    <w:rsid w:val="003C7761"/>
    <w:rsid w:val="003D46F1"/>
    <w:rsid w:val="003E3D00"/>
    <w:rsid w:val="003E641D"/>
    <w:rsid w:val="003F320D"/>
    <w:rsid w:val="004015BC"/>
    <w:rsid w:val="004142B3"/>
    <w:rsid w:val="0041623F"/>
    <w:rsid w:val="00433863"/>
    <w:rsid w:val="00433AF8"/>
    <w:rsid w:val="00436220"/>
    <w:rsid w:val="00441699"/>
    <w:rsid w:val="0044584A"/>
    <w:rsid w:val="00455F18"/>
    <w:rsid w:val="00462209"/>
    <w:rsid w:val="00463663"/>
    <w:rsid w:val="00470775"/>
    <w:rsid w:val="00473B27"/>
    <w:rsid w:val="00481D7E"/>
    <w:rsid w:val="00486E8F"/>
    <w:rsid w:val="004A646B"/>
    <w:rsid w:val="004A70E4"/>
    <w:rsid w:val="004B7795"/>
    <w:rsid w:val="004D739D"/>
    <w:rsid w:val="004E0811"/>
    <w:rsid w:val="004E7D48"/>
    <w:rsid w:val="004F7153"/>
    <w:rsid w:val="00504E84"/>
    <w:rsid w:val="0051208C"/>
    <w:rsid w:val="00516598"/>
    <w:rsid w:val="005250E6"/>
    <w:rsid w:val="005252E4"/>
    <w:rsid w:val="00530286"/>
    <w:rsid w:val="00534921"/>
    <w:rsid w:val="00535FEB"/>
    <w:rsid w:val="00536291"/>
    <w:rsid w:val="00543BD1"/>
    <w:rsid w:val="00547B9F"/>
    <w:rsid w:val="00557678"/>
    <w:rsid w:val="00582BC2"/>
    <w:rsid w:val="005839BE"/>
    <w:rsid w:val="00585FC5"/>
    <w:rsid w:val="005900F2"/>
    <w:rsid w:val="00594519"/>
    <w:rsid w:val="005A1FD8"/>
    <w:rsid w:val="005A29DB"/>
    <w:rsid w:val="005A482C"/>
    <w:rsid w:val="005A4C29"/>
    <w:rsid w:val="005B6F50"/>
    <w:rsid w:val="005C0C02"/>
    <w:rsid w:val="005C4816"/>
    <w:rsid w:val="005D7DC2"/>
    <w:rsid w:val="005E2097"/>
    <w:rsid w:val="0060137E"/>
    <w:rsid w:val="00623F47"/>
    <w:rsid w:val="00632A3A"/>
    <w:rsid w:val="00637F29"/>
    <w:rsid w:val="00643F2A"/>
    <w:rsid w:val="00644B24"/>
    <w:rsid w:val="0068544F"/>
    <w:rsid w:val="00693683"/>
    <w:rsid w:val="00694E23"/>
    <w:rsid w:val="006A0EBE"/>
    <w:rsid w:val="006A54E5"/>
    <w:rsid w:val="006A66F4"/>
    <w:rsid w:val="006A7BDB"/>
    <w:rsid w:val="006B1D7A"/>
    <w:rsid w:val="006B23DF"/>
    <w:rsid w:val="006D79F5"/>
    <w:rsid w:val="006E121B"/>
    <w:rsid w:val="006F08D4"/>
    <w:rsid w:val="006F4CA5"/>
    <w:rsid w:val="00717B3F"/>
    <w:rsid w:val="00717F08"/>
    <w:rsid w:val="00727A69"/>
    <w:rsid w:val="0073784F"/>
    <w:rsid w:val="00742849"/>
    <w:rsid w:val="00745182"/>
    <w:rsid w:val="007501C8"/>
    <w:rsid w:val="007562C6"/>
    <w:rsid w:val="00757659"/>
    <w:rsid w:val="00761E2C"/>
    <w:rsid w:val="00763695"/>
    <w:rsid w:val="0076399B"/>
    <w:rsid w:val="0077228C"/>
    <w:rsid w:val="00773937"/>
    <w:rsid w:val="00790C3B"/>
    <w:rsid w:val="007A5B2F"/>
    <w:rsid w:val="007B5BE3"/>
    <w:rsid w:val="007C54CA"/>
    <w:rsid w:val="007C55D6"/>
    <w:rsid w:val="007D6324"/>
    <w:rsid w:val="007E09AD"/>
    <w:rsid w:val="0082094A"/>
    <w:rsid w:val="00824A60"/>
    <w:rsid w:val="008266ED"/>
    <w:rsid w:val="00843EF8"/>
    <w:rsid w:val="0085359C"/>
    <w:rsid w:val="00853A03"/>
    <w:rsid w:val="00853F5E"/>
    <w:rsid w:val="0085442C"/>
    <w:rsid w:val="00864FC1"/>
    <w:rsid w:val="00865878"/>
    <w:rsid w:val="00867377"/>
    <w:rsid w:val="00872860"/>
    <w:rsid w:val="00873AAA"/>
    <w:rsid w:val="00876097"/>
    <w:rsid w:val="00883AD3"/>
    <w:rsid w:val="00884DFF"/>
    <w:rsid w:val="00885215"/>
    <w:rsid w:val="0088741E"/>
    <w:rsid w:val="00890A0C"/>
    <w:rsid w:val="008A4C13"/>
    <w:rsid w:val="008A7638"/>
    <w:rsid w:val="008B34A4"/>
    <w:rsid w:val="008D3BF1"/>
    <w:rsid w:val="0090481B"/>
    <w:rsid w:val="0090697A"/>
    <w:rsid w:val="00913DC5"/>
    <w:rsid w:val="009145D3"/>
    <w:rsid w:val="00920BB4"/>
    <w:rsid w:val="00922242"/>
    <w:rsid w:val="00922362"/>
    <w:rsid w:val="0092392C"/>
    <w:rsid w:val="00951E67"/>
    <w:rsid w:val="00956FFA"/>
    <w:rsid w:val="00974DE9"/>
    <w:rsid w:val="00974FC9"/>
    <w:rsid w:val="00982260"/>
    <w:rsid w:val="00984961"/>
    <w:rsid w:val="00992D84"/>
    <w:rsid w:val="00996157"/>
    <w:rsid w:val="009968F0"/>
    <w:rsid w:val="009A3E4E"/>
    <w:rsid w:val="009C3758"/>
    <w:rsid w:val="009C4B46"/>
    <w:rsid w:val="009D3F3A"/>
    <w:rsid w:val="009D6555"/>
    <w:rsid w:val="009E5A12"/>
    <w:rsid w:val="00A14557"/>
    <w:rsid w:val="00A14580"/>
    <w:rsid w:val="00A26D95"/>
    <w:rsid w:val="00A26E23"/>
    <w:rsid w:val="00A6711C"/>
    <w:rsid w:val="00A7595A"/>
    <w:rsid w:val="00A8299F"/>
    <w:rsid w:val="00A85860"/>
    <w:rsid w:val="00A90307"/>
    <w:rsid w:val="00A91E9B"/>
    <w:rsid w:val="00AA4E44"/>
    <w:rsid w:val="00AB0D92"/>
    <w:rsid w:val="00AE5F4F"/>
    <w:rsid w:val="00AE657F"/>
    <w:rsid w:val="00AF5DCD"/>
    <w:rsid w:val="00B01CB9"/>
    <w:rsid w:val="00B05D57"/>
    <w:rsid w:val="00B110F9"/>
    <w:rsid w:val="00B123D5"/>
    <w:rsid w:val="00B33E8C"/>
    <w:rsid w:val="00B40CB0"/>
    <w:rsid w:val="00B45D91"/>
    <w:rsid w:val="00B506F6"/>
    <w:rsid w:val="00B51E3C"/>
    <w:rsid w:val="00B7271E"/>
    <w:rsid w:val="00B733D8"/>
    <w:rsid w:val="00B85CA2"/>
    <w:rsid w:val="00BB144C"/>
    <w:rsid w:val="00BC60B1"/>
    <w:rsid w:val="00BD07E6"/>
    <w:rsid w:val="00BE1E6A"/>
    <w:rsid w:val="00BE4DC1"/>
    <w:rsid w:val="00BF4CC1"/>
    <w:rsid w:val="00BF638C"/>
    <w:rsid w:val="00C003F3"/>
    <w:rsid w:val="00C008FA"/>
    <w:rsid w:val="00C10FAE"/>
    <w:rsid w:val="00C5361A"/>
    <w:rsid w:val="00C64486"/>
    <w:rsid w:val="00C80FD1"/>
    <w:rsid w:val="00C85FB3"/>
    <w:rsid w:val="00C9166A"/>
    <w:rsid w:val="00C95C1D"/>
    <w:rsid w:val="00CA36BE"/>
    <w:rsid w:val="00CA53D0"/>
    <w:rsid w:val="00CB00E5"/>
    <w:rsid w:val="00CD0694"/>
    <w:rsid w:val="00CE1FC2"/>
    <w:rsid w:val="00CE322B"/>
    <w:rsid w:val="00CF4E94"/>
    <w:rsid w:val="00D161FF"/>
    <w:rsid w:val="00D278C2"/>
    <w:rsid w:val="00D42835"/>
    <w:rsid w:val="00D42CE9"/>
    <w:rsid w:val="00D637DD"/>
    <w:rsid w:val="00D932D8"/>
    <w:rsid w:val="00DA38B7"/>
    <w:rsid w:val="00DC0788"/>
    <w:rsid w:val="00DD769F"/>
    <w:rsid w:val="00DE06AF"/>
    <w:rsid w:val="00DE562D"/>
    <w:rsid w:val="00DF10C8"/>
    <w:rsid w:val="00DF5D47"/>
    <w:rsid w:val="00E12128"/>
    <w:rsid w:val="00E13499"/>
    <w:rsid w:val="00E1704E"/>
    <w:rsid w:val="00E2357F"/>
    <w:rsid w:val="00E27279"/>
    <w:rsid w:val="00E46095"/>
    <w:rsid w:val="00E462F9"/>
    <w:rsid w:val="00E507B6"/>
    <w:rsid w:val="00E57E64"/>
    <w:rsid w:val="00E641F4"/>
    <w:rsid w:val="00E707E3"/>
    <w:rsid w:val="00E768FA"/>
    <w:rsid w:val="00E81264"/>
    <w:rsid w:val="00E91390"/>
    <w:rsid w:val="00E9341A"/>
    <w:rsid w:val="00E95A31"/>
    <w:rsid w:val="00EA4AFE"/>
    <w:rsid w:val="00EB485D"/>
    <w:rsid w:val="00EB6257"/>
    <w:rsid w:val="00EC0861"/>
    <w:rsid w:val="00EC0E9A"/>
    <w:rsid w:val="00EC6B5E"/>
    <w:rsid w:val="00EE5B9C"/>
    <w:rsid w:val="00EF00E9"/>
    <w:rsid w:val="00EF6EB4"/>
    <w:rsid w:val="00F01FA0"/>
    <w:rsid w:val="00F02F3F"/>
    <w:rsid w:val="00F038E8"/>
    <w:rsid w:val="00F12181"/>
    <w:rsid w:val="00F13717"/>
    <w:rsid w:val="00F335B7"/>
    <w:rsid w:val="00F43124"/>
    <w:rsid w:val="00F44605"/>
    <w:rsid w:val="00F5111B"/>
    <w:rsid w:val="00F53902"/>
    <w:rsid w:val="00F54AA7"/>
    <w:rsid w:val="00F5602A"/>
    <w:rsid w:val="00F70469"/>
    <w:rsid w:val="00F71087"/>
    <w:rsid w:val="00F73161"/>
    <w:rsid w:val="00F74933"/>
    <w:rsid w:val="00F76B1F"/>
    <w:rsid w:val="00F85986"/>
    <w:rsid w:val="00F86469"/>
    <w:rsid w:val="00FA69DE"/>
    <w:rsid w:val="00FB1718"/>
    <w:rsid w:val="00FB4440"/>
    <w:rsid w:val="00FC01DC"/>
    <w:rsid w:val="00FC3496"/>
    <w:rsid w:val="00FC4FC1"/>
    <w:rsid w:val="00FC575F"/>
    <w:rsid w:val="00FD5C5C"/>
    <w:rsid w:val="00FE78BB"/>
    <w:rsid w:val="00FF59AD"/>
    <w:rsid w:val="00FF5E3A"/>
    <w:rsid w:val="00FF635C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8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064807"/>
  </w:style>
  <w:style w:type="paragraph" w:styleId="a6">
    <w:name w:val="header"/>
    <w:basedOn w:val="a"/>
    <w:link w:val="a7"/>
    <w:rsid w:val="002F7E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2F7EF7"/>
    <w:rPr>
      <w:kern w:val="2"/>
    </w:rPr>
  </w:style>
  <w:style w:type="character" w:customStyle="1" w:styleId="a4">
    <w:name w:val="頁尾 字元"/>
    <w:link w:val="a3"/>
    <w:uiPriority w:val="99"/>
    <w:rsid w:val="002F7EF7"/>
    <w:rPr>
      <w:kern w:val="2"/>
    </w:rPr>
  </w:style>
  <w:style w:type="paragraph" w:styleId="a8">
    <w:name w:val="Balloon Text"/>
    <w:basedOn w:val="a"/>
    <w:link w:val="a9"/>
    <w:rsid w:val="002F7EF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2F7EF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9D3F3A"/>
    <w:pPr>
      <w:spacing w:beforeLines="50" w:before="180"/>
      <w:ind w:left="480" w:hangingChars="200" w:hanging="480"/>
      <w:jc w:val="both"/>
    </w:pPr>
    <w:rPr>
      <w:lang w:val="x-none" w:eastAsia="x-none"/>
    </w:rPr>
  </w:style>
  <w:style w:type="character" w:customStyle="1" w:styleId="ab">
    <w:name w:val="本文縮排 字元"/>
    <w:link w:val="aa"/>
    <w:rsid w:val="009D3F3A"/>
    <w:rPr>
      <w:kern w:val="2"/>
      <w:sz w:val="24"/>
      <w:szCs w:val="24"/>
    </w:rPr>
  </w:style>
  <w:style w:type="paragraph" w:customStyle="1" w:styleId="1">
    <w:name w:val="字元1"/>
    <w:basedOn w:val="a"/>
    <w:rsid w:val="0029472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B506F6"/>
    <w:pPr>
      <w:ind w:leftChars="200" w:left="480"/>
    </w:pPr>
  </w:style>
  <w:style w:type="table" w:styleId="ad">
    <w:name w:val="Table Grid"/>
    <w:basedOn w:val="a1"/>
    <w:uiPriority w:val="59"/>
    <w:rsid w:val="00CA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884DFF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884DFF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884D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80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064807"/>
  </w:style>
  <w:style w:type="paragraph" w:styleId="a6">
    <w:name w:val="header"/>
    <w:basedOn w:val="a"/>
    <w:link w:val="a7"/>
    <w:rsid w:val="002F7E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2F7EF7"/>
    <w:rPr>
      <w:kern w:val="2"/>
    </w:rPr>
  </w:style>
  <w:style w:type="character" w:customStyle="1" w:styleId="a4">
    <w:name w:val="頁尾 字元"/>
    <w:link w:val="a3"/>
    <w:uiPriority w:val="99"/>
    <w:rsid w:val="002F7EF7"/>
    <w:rPr>
      <w:kern w:val="2"/>
    </w:rPr>
  </w:style>
  <w:style w:type="paragraph" w:styleId="a8">
    <w:name w:val="Balloon Text"/>
    <w:basedOn w:val="a"/>
    <w:link w:val="a9"/>
    <w:rsid w:val="002F7EF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2F7EF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link w:val="ab"/>
    <w:rsid w:val="009D3F3A"/>
    <w:pPr>
      <w:spacing w:beforeLines="50" w:before="180"/>
      <w:ind w:left="480" w:hangingChars="200" w:hanging="480"/>
      <w:jc w:val="both"/>
    </w:pPr>
    <w:rPr>
      <w:lang w:val="x-none" w:eastAsia="x-none"/>
    </w:rPr>
  </w:style>
  <w:style w:type="character" w:customStyle="1" w:styleId="ab">
    <w:name w:val="本文縮排 字元"/>
    <w:link w:val="aa"/>
    <w:rsid w:val="009D3F3A"/>
    <w:rPr>
      <w:kern w:val="2"/>
      <w:sz w:val="24"/>
      <w:szCs w:val="24"/>
    </w:rPr>
  </w:style>
  <w:style w:type="paragraph" w:customStyle="1" w:styleId="1">
    <w:name w:val="字元1"/>
    <w:basedOn w:val="a"/>
    <w:rsid w:val="0029472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B506F6"/>
    <w:pPr>
      <w:ind w:leftChars="200" w:left="480"/>
    </w:pPr>
  </w:style>
  <w:style w:type="table" w:styleId="ad">
    <w:name w:val="Table Grid"/>
    <w:basedOn w:val="a1"/>
    <w:uiPriority w:val="59"/>
    <w:rsid w:val="00CA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884DFF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884DFF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884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C4A8-39EE-497F-AEB1-24FB3510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1560</Words>
  <Characters>1701</Characters>
  <Application>Microsoft Office Word</Application>
  <DocSecurity>0</DocSecurity>
  <Lines>106</Lines>
  <Paragraphs>163</Paragraphs>
  <ScaleCrop>false</ScaleCrop>
  <Company>Oemusername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通識教育中心教師升等評審標準暨評分表(應用技術型)</dc:title>
  <dc:creator>通識教育中心</dc:creator>
  <cp:lastModifiedBy>user</cp:lastModifiedBy>
  <cp:revision>7</cp:revision>
  <cp:lastPrinted>2016-01-14T02:23:00Z</cp:lastPrinted>
  <dcterms:created xsi:type="dcterms:W3CDTF">2024-01-30T08:08:00Z</dcterms:created>
  <dcterms:modified xsi:type="dcterms:W3CDTF">2024-03-20T03:42:00Z</dcterms:modified>
</cp:coreProperties>
</file>